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78" w:rsidRPr="00D27777" w:rsidRDefault="006C1E78" w:rsidP="00A66761">
      <w:pPr>
        <w:ind w:left="720"/>
        <w:rPr>
          <w:rFonts w:asciiTheme="minorBidi" w:hAnsiTheme="minorBidi" w:cstheme="minorBidi" w:hint="cs"/>
          <w:color w:val="auto"/>
          <w:sz w:val="24"/>
          <w:szCs w:val="24"/>
          <w:rtl/>
        </w:rPr>
      </w:pPr>
    </w:p>
    <w:p w:rsidR="00392AC3" w:rsidRPr="00D27777" w:rsidRDefault="00392AC3" w:rsidP="00A66761">
      <w:pPr>
        <w:ind w:left="720"/>
        <w:rPr>
          <w:rFonts w:asciiTheme="minorBidi" w:hAnsiTheme="minorBidi" w:cstheme="minorBidi"/>
          <w:color w:val="auto"/>
          <w:sz w:val="24"/>
          <w:szCs w:val="24"/>
          <w:rtl/>
        </w:rPr>
      </w:pPr>
    </w:p>
    <w:p w:rsidR="00414609" w:rsidRPr="00D27777" w:rsidRDefault="00D27777" w:rsidP="00877AAD">
      <w:pPr>
        <w:ind w:left="720"/>
        <w:jc w:val="right"/>
        <w:rPr>
          <w:rFonts w:asciiTheme="minorBidi" w:hAnsiTheme="minorBidi" w:cstheme="minorBidi"/>
          <w:color w:val="auto"/>
          <w:sz w:val="24"/>
          <w:szCs w:val="24"/>
          <w:rtl/>
        </w:rPr>
      </w:pP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18 ל</w:t>
      </w:r>
      <w:r w:rsidR="00877AAD">
        <w:rPr>
          <w:rFonts w:asciiTheme="minorBidi" w:hAnsiTheme="minorBidi" w:cstheme="minorBidi" w:hint="cs"/>
          <w:color w:val="auto"/>
          <w:sz w:val="24"/>
          <w:szCs w:val="24"/>
          <w:rtl/>
        </w:rPr>
        <w:t>אפריל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AB611F">
        <w:rPr>
          <w:rFonts w:asciiTheme="minorBidi" w:hAnsiTheme="minorBidi" w:cstheme="minorBidi" w:hint="cs"/>
          <w:color w:val="auto"/>
          <w:sz w:val="24"/>
          <w:szCs w:val="24"/>
          <w:rtl/>
        </w:rPr>
        <w:t>2019</w:t>
      </w:r>
    </w:p>
    <w:p w:rsidR="00D27777" w:rsidRDefault="00AB611F" w:rsidP="00AB611F">
      <w:pPr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לחברי מים לישראל שלום רב,</w:t>
      </w:r>
    </w:p>
    <w:p w:rsidR="00AB611F" w:rsidRDefault="00AB611F" w:rsidP="003410A4">
      <w:pPr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AB611F">
        <w:rPr>
          <w:rFonts w:asciiTheme="minorBidi" w:hAnsiTheme="minorBidi" w:cstheme="minorBidi" w:hint="cs"/>
          <w:color w:val="auto"/>
          <w:sz w:val="24"/>
          <w:szCs w:val="24"/>
          <w:rtl/>
        </w:rPr>
        <w:t>בחודשים האחרונים מוננו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לתפקידי היו"ר והמנכ"ל של אגודת מים לישראל. המטרה </w:t>
      </w:r>
      <w:r w:rsidR="00877AA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הראשונית 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שלנו הנה להרחיב את פעילות האגודה שהוקמה לפני כשנה וחצי.</w:t>
      </w:r>
      <w:r w:rsidR="0088367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877AAD">
        <w:rPr>
          <w:rFonts w:asciiTheme="minorBidi" w:hAnsiTheme="minorBidi" w:cstheme="minorBidi" w:hint="cs"/>
          <w:color w:val="auto"/>
          <w:sz w:val="24"/>
          <w:szCs w:val="24"/>
          <w:rtl/>
        </w:rPr>
        <w:t>המטרה הראשית שלנו הנה</w:t>
      </w:r>
      <w:r w:rsidR="0088367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ל</w:t>
      </w:r>
      <w:r w:rsidR="003410A4">
        <w:rPr>
          <w:rFonts w:asciiTheme="minorBidi" w:hAnsiTheme="minorBidi" w:cstheme="minorBidi" w:hint="cs"/>
          <w:color w:val="auto"/>
          <w:sz w:val="24"/>
          <w:szCs w:val="24"/>
          <w:rtl/>
        </w:rPr>
        <w:t>המשיך ולייצג אתכם ובכך ל</w:t>
      </w:r>
      <w:r w:rsidR="00883672">
        <w:rPr>
          <w:rFonts w:asciiTheme="minorBidi" w:hAnsiTheme="minorBidi" w:cstheme="minorBidi" w:hint="cs"/>
          <w:color w:val="auto"/>
          <w:sz w:val="24"/>
          <w:szCs w:val="24"/>
          <w:rtl/>
        </w:rPr>
        <w:t>שמור על האינטרס</w:t>
      </w:r>
      <w:bookmarkStart w:id="0" w:name="_GoBack"/>
      <w:bookmarkEnd w:id="0"/>
      <w:r w:rsidR="0088367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ים של </w:t>
      </w:r>
      <w:r w:rsidR="003410A4">
        <w:rPr>
          <w:rFonts w:asciiTheme="minorBidi" w:hAnsiTheme="minorBidi" w:cstheme="minorBidi" w:hint="cs"/>
          <w:color w:val="auto"/>
          <w:sz w:val="24"/>
          <w:szCs w:val="24"/>
          <w:rtl/>
        </w:rPr>
        <w:t>ספקי וצרכני המים במגזר החקלאי. אנו שואפים לבצע זאת</w:t>
      </w:r>
      <w:r w:rsidR="0088367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תוך </w:t>
      </w:r>
      <w:r w:rsidR="00880292">
        <w:rPr>
          <w:rFonts w:asciiTheme="minorBidi" w:hAnsiTheme="minorBidi" w:cstheme="minorBidi" w:hint="cs"/>
          <w:color w:val="auto"/>
          <w:sz w:val="24"/>
          <w:szCs w:val="24"/>
          <w:rtl/>
        </w:rPr>
        <w:t>כדי חתירה לשיתוף פעולה עם ארגונים אחרים.</w:t>
      </w:r>
    </w:p>
    <w:p w:rsidR="00AB611F" w:rsidRDefault="00877AAD" w:rsidP="003410A4">
      <w:pPr>
        <w:rPr>
          <w:rFonts w:asciiTheme="minorBidi" w:hAnsiTheme="minorBidi" w:cstheme="minorBidi"/>
          <w:color w:val="auto"/>
          <w:sz w:val="24"/>
          <w:szCs w:val="24"/>
          <w:rtl/>
        </w:rPr>
      </w:pP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בשנתיים</w:t>
      </w:r>
      <w:r w:rsidR="00AB611F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שלפני כנ</w:t>
      </w:r>
      <w:r w:rsidR="00880292">
        <w:rPr>
          <w:rFonts w:asciiTheme="minorBidi" w:hAnsiTheme="minorBidi" w:cstheme="minorBidi" w:hint="cs"/>
          <w:color w:val="auto"/>
          <w:sz w:val="24"/>
          <w:szCs w:val="24"/>
          <w:rtl/>
        </w:rPr>
        <w:t>י</w:t>
      </w:r>
      <w:r w:rsidR="00AB611F">
        <w:rPr>
          <w:rFonts w:asciiTheme="minorBidi" w:hAnsiTheme="minorBidi" w:cstheme="minorBidi" w:hint="cs"/>
          <w:color w:val="auto"/>
          <w:sz w:val="24"/>
          <w:szCs w:val="24"/>
          <w:rtl/>
        </w:rPr>
        <w:t>סתנו ל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תפקידינו ב</w:t>
      </w:r>
      <w:r w:rsidR="00AB611F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אגודה היו </w:t>
      </w:r>
      <w:r w:rsidR="0088029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לה </w:t>
      </w:r>
      <w:r w:rsidR="00AB611F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הצלחות </w:t>
      </w:r>
      <w:r w:rsidR="003410A4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ניכרות: </w:t>
      </w:r>
      <w:r w:rsidR="00AB611F">
        <w:rPr>
          <w:rFonts w:asciiTheme="minorBidi" w:hAnsiTheme="minorBidi" w:cstheme="minorBidi" w:hint="cs"/>
          <w:color w:val="auto"/>
          <w:sz w:val="24"/>
          <w:szCs w:val="24"/>
          <w:rtl/>
        </w:rPr>
        <w:t>במאבק</w:t>
      </w:r>
      <w:r w:rsidR="003410A4">
        <w:rPr>
          <w:rFonts w:asciiTheme="minorBidi" w:hAnsiTheme="minorBidi" w:cstheme="minorBidi" w:hint="cs"/>
          <w:color w:val="auto"/>
          <w:sz w:val="24"/>
          <w:szCs w:val="24"/>
          <w:rtl/>
        </w:rPr>
        <w:t>ים בלתי פוסקים</w:t>
      </w:r>
      <w:r w:rsidR="00AB611F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להקטנת הנזק </w:t>
      </w:r>
      <w:r w:rsidR="003410A4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לחקלאים </w:t>
      </w:r>
      <w:r w:rsidR="00AB611F">
        <w:rPr>
          <w:rFonts w:asciiTheme="minorBidi" w:hAnsiTheme="minorBidi" w:cstheme="minorBidi" w:hint="cs"/>
          <w:color w:val="auto"/>
          <w:sz w:val="24"/>
          <w:szCs w:val="24"/>
          <w:rtl/>
        </w:rPr>
        <w:t>מתיקון 27, העתירה לבג"ץ בגין האפליה בתעריפי המים הביתיים במגזר ה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כפרי</w:t>
      </w:r>
      <w:r w:rsidR="00AB611F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, </w:t>
      </w:r>
      <w:r w:rsidR="003410A4">
        <w:rPr>
          <w:rFonts w:asciiTheme="minorBidi" w:hAnsiTheme="minorBidi" w:cstheme="minorBidi" w:hint="cs"/>
          <w:color w:val="auto"/>
          <w:sz w:val="24"/>
          <w:szCs w:val="24"/>
          <w:rtl/>
        </w:rPr>
        <w:t>הופעה רציפה בכל ה</w:t>
      </w:r>
      <w:r w:rsidR="00AB611F">
        <w:rPr>
          <w:rFonts w:asciiTheme="minorBidi" w:hAnsiTheme="minorBidi" w:cstheme="minorBidi" w:hint="cs"/>
          <w:color w:val="auto"/>
          <w:sz w:val="24"/>
          <w:szCs w:val="24"/>
          <w:rtl/>
        </w:rPr>
        <w:t>שימועים שנערכו בנושא המים במשרד החקלאות</w:t>
      </w:r>
      <w:r w:rsidR="00880292">
        <w:rPr>
          <w:rFonts w:asciiTheme="minorBidi" w:hAnsiTheme="minorBidi" w:cstheme="minorBidi" w:hint="cs"/>
          <w:color w:val="auto"/>
          <w:sz w:val="24"/>
          <w:szCs w:val="24"/>
          <w:rtl/>
        </w:rPr>
        <w:t>,</w:t>
      </w:r>
      <w:r w:rsidR="00AB611F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בעבודה שוטפת מול רשות המים, מול התנועות ו</w:t>
      </w:r>
      <w:r w:rsidR="00101721">
        <w:rPr>
          <w:rFonts w:asciiTheme="minorBidi" w:hAnsiTheme="minorBidi" w:cstheme="minorBidi" w:hint="cs"/>
          <w:color w:val="auto"/>
          <w:sz w:val="24"/>
          <w:szCs w:val="24"/>
          <w:rtl/>
        </w:rPr>
        <w:t>מ</w:t>
      </w:r>
      <w:r w:rsidR="00AB611F">
        <w:rPr>
          <w:rFonts w:asciiTheme="minorBidi" w:hAnsiTheme="minorBidi" w:cstheme="minorBidi" w:hint="cs"/>
          <w:color w:val="auto"/>
          <w:sz w:val="24"/>
          <w:szCs w:val="24"/>
          <w:rtl/>
        </w:rPr>
        <w:t>ול חברי הכנסת.</w:t>
      </w:r>
      <w:r w:rsidR="0088029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בהזדמנות זו אנו רוצים להודות ליועד לודר וארז </w:t>
      </w:r>
      <w:proofErr w:type="spellStart"/>
      <w:r w:rsidR="00880292">
        <w:rPr>
          <w:rFonts w:asciiTheme="minorBidi" w:hAnsiTheme="minorBidi" w:cstheme="minorBidi" w:hint="cs"/>
          <w:color w:val="auto"/>
          <w:sz w:val="24"/>
          <w:szCs w:val="24"/>
          <w:rtl/>
        </w:rPr>
        <w:t>וויסמן</w:t>
      </w:r>
      <w:proofErr w:type="spellEnd"/>
      <w:r w:rsidR="0088029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שיסדו והובילו את הארגון בתקופה 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חשובה ו</w:t>
      </w:r>
      <w:r w:rsidR="00880292">
        <w:rPr>
          <w:rFonts w:asciiTheme="minorBidi" w:hAnsiTheme="minorBidi" w:cstheme="minorBidi" w:hint="cs"/>
          <w:color w:val="auto"/>
          <w:sz w:val="24"/>
          <w:szCs w:val="24"/>
          <w:rtl/>
        </w:rPr>
        <w:t>סוערת זו.</w:t>
      </w:r>
      <w:r w:rsidR="003410A4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</w:p>
    <w:p w:rsidR="00883672" w:rsidRDefault="00883672" w:rsidP="003410A4">
      <w:pPr>
        <w:rPr>
          <w:rFonts w:asciiTheme="minorBidi" w:hAnsiTheme="minorBidi" w:cstheme="minorBidi"/>
          <w:color w:val="auto"/>
          <w:sz w:val="24"/>
          <w:szCs w:val="24"/>
          <w:rtl/>
        </w:rPr>
      </w:pP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בנוסף לשנינו, הצוות הפנימי שלנו כולל את איתן ישראלי שממונה על ניתוח חומרים מקצועיים, עורכת הדין לילך </w:t>
      </w:r>
      <w:proofErr w:type="spellStart"/>
      <w:r>
        <w:rPr>
          <w:rFonts w:asciiTheme="minorBidi" w:hAnsiTheme="minorBidi" w:cstheme="minorBidi" w:hint="cs"/>
          <w:color w:val="auto"/>
          <w:sz w:val="24"/>
          <w:szCs w:val="24"/>
          <w:rtl/>
        </w:rPr>
        <w:t>רזניק</w:t>
      </w:r>
      <w:proofErr w:type="spellEnd"/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שמלווה אותנו בכל הנושאים המקצועיים, ו</w:t>
      </w:r>
      <w:r w:rsidR="00877AAD">
        <w:rPr>
          <w:rFonts w:asciiTheme="minorBidi" w:hAnsiTheme="minorBidi" w:cstheme="minorBidi" w:hint="cs"/>
          <w:color w:val="auto"/>
          <w:sz w:val="24"/>
          <w:szCs w:val="24"/>
          <w:rtl/>
        </w:rPr>
        <w:t>נוגה שורר שתומכת בנו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בנושאים המשרדיים.</w:t>
      </w:r>
      <w:r w:rsidR="0088029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להערכתנו אנו נמצאים בתקופת ביניים "שבין המלחמות". לכן, המטרה מרכזית שלנו הנה להכין תשתית</w:t>
      </w:r>
      <w:r w:rsidR="003410A4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, ללמוד את החומר וליצור קשרים במקומות המתאימים. </w:t>
      </w:r>
      <w:r w:rsidR="0088029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כך שנהיה מוכנים בעת (ואף לפני) שיעלו גזרות חדשות. יש מספר איומים שאנו </w:t>
      </w:r>
      <w:r w:rsidR="003410A4">
        <w:rPr>
          <w:rFonts w:asciiTheme="minorBidi" w:hAnsiTheme="minorBidi" w:cstheme="minorBidi" w:hint="cs"/>
          <w:color w:val="auto"/>
          <w:sz w:val="24"/>
          <w:szCs w:val="24"/>
          <w:rtl/>
        </w:rPr>
        <w:t>מזהים</w:t>
      </w:r>
      <w:r w:rsidR="00877AA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(חלקם אף בטווח הקרוב)</w:t>
      </w:r>
      <w:r w:rsidR="00880292">
        <w:rPr>
          <w:rFonts w:asciiTheme="minorBidi" w:hAnsiTheme="minorBidi" w:cstheme="minorBidi" w:hint="cs"/>
          <w:color w:val="auto"/>
          <w:sz w:val="24"/>
          <w:szCs w:val="24"/>
          <w:rtl/>
        </w:rPr>
        <w:t>, אך איננו רוצים לפרט בדף ציבורי מחשש שידלוף החוצה.</w:t>
      </w:r>
    </w:p>
    <w:p w:rsidR="00880292" w:rsidRDefault="00883672" w:rsidP="001F069B">
      <w:pPr>
        <w:rPr>
          <w:rFonts w:asciiTheme="minorBidi" w:hAnsiTheme="minorBidi" w:cstheme="minorBidi"/>
          <w:color w:val="auto"/>
          <w:sz w:val="24"/>
          <w:szCs w:val="24"/>
          <w:rtl/>
        </w:rPr>
      </w:pP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החלטנו לאחרונה שהתשלום ששילמתם בשנה שעברה יכלול</w:t>
      </w:r>
      <w:r w:rsidR="00DD783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גם את החודשים ינואר-</w:t>
      </w:r>
      <w:r w:rsidR="001F069B">
        <w:rPr>
          <w:rFonts w:asciiTheme="minorBidi" w:hAnsiTheme="minorBidi" w:cstheme="minorBidi" w:hint="cs"/>
          <w:color w:val="auto"/>
          <w:sz w:val="24"/>
          <w:szCs w:val="24"/>
          <w:rtl/>
        </w:rPr>
        <w:t>אפריל</w:t>
      </w:r>
      <w:r w:rsidR="00DD783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2019, וגם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את המע</w:t>
      </w:r>
      <w:r w:rsidR="00880292">
        <w:rPr>
          <w:rFonts w:asciiTheme="minorBidi" w:hAnsiTheme="minorBidi" w:cstheme="minorBidi" w:hint="cs"/>
          <w:color w:val="auto"/>
          <w:sz w:val="24"/>
          <w:szCs w:val="24"/>
          <w:rtl/>
        </w:rPr>
        <w:t>"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מ בתוכו. לכן למעשה כולכם קיבלתם הנחה של</w:t>
      </w:r>
      <w:r w:rsidR="00DD783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כ-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  <w:r w:rsidR="00DD7832">
        <w:rPr>
          <w:rFonts w:asciiTheme="minorBidi" w:hAnsiTheme="minorBidi" w:cstheme="minorBidi" w:hint="cs"/>
          <w:color w:val="auto"/>
          <w:sz w:val="24"/>
          <w:szCs w:val="24"/>
          <w:rtl/>
        </w:rPr>
        <w:t>40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% בדמי החבר</w:t>
      </w:r>
      <w:r w:rsidR="00DD783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השנתיים</w:t>
      </w:r>
      <w:r w:rsidR="00877AAD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ששילמתם בשנת 2018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. גם השנה אנו עושים מאמצים להצטמצם</w:t>
      </w:r>
      <w:r w:rsidR="0088029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בהוצאות ובכך להקל עליכם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. לכן אנו גובים כעת רק מחצית מהסכום השנתי.</w:t>
      </w:r>
      <w:r w:rsidR="0088029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</w:t>
      </w:r>
    </w:p>
    <w:p w:rsidR="00883672" w:rsidRDefault="00883672" w:rsidP="003410A4">
      <w:pPr>
        <w:rPr>
          <w:rFonts w:asciiTheme="minorBidi" w:hAnsiTheme="minorBidi" w:cstheme="minorBidi"/>
          <w:color w:val="auto"/>
          <w:sz w:val="24"/>
          <w:szCs w:val="24"/>
          <w:rtl/>
        </w:rPr>
      </w:pP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אנו </w:t>
      </w:r>
      <w:r w:rsidR="003410A4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מתכננים לערוך 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כנס מקצועי </w:t>
      </w:r>
      <w:r w:rsidR="00D06EF2">
        <w:rPr>
          <w:rFonts w:asciiTheme="minorBidi" w:hAnsiTheme="minorBidi" w:cstheme="minorBidi" w:hint="cs"/>
          <w:color w:val="auto"/>
          <w:sz w:val="24"/>
          <w:szCs w:val="24"/>
          <w:rtl/>
        </w:rPr>
        <w:t>שכותרתו "</w:t>
      </w:r>
      <w:r w:rsidR="00D06EF2" w:rsidRPr="003410A4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פיתו</w:t>
      </w:r>
      <w:r w:rsidR="00101721" w:rsidRPr="003410A4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ח</w:t>
      </w:r>
      <w:r w:rsidR="00D06EF2" w:rsidRPr="003410A4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 והתפתחויות </w:t>
      </w:r>
      <w:r w:rsidR="00877AAD" w:rsidRPr="003410A4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ב</w:t>
      </w:r>
      <w:r w:rsidR="00D06EF2" w:rsidRPr="003410A4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משק המים הישראלי</w:t>
      </w:r>
      <w:r w:rsidR="00D06EF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" </w:t>
      </w:r>
      <w:r w:rsidR="00101721">
        <w:rPr>
          <w:rFonts w:asciiTheme="minorBidi" w:hAnsiTheme="minorBidi" w:cstheme="minorBidi" w:hint="cs"/>
          <w:color w:val="auto"/>
          <w:sz w:val="24"/>
          <w:szCs w:val="24"/>
          <w:rtl/>
        </w:rPr>
        <w:t>בחודש יוני</w:t>
      </w:r>
      <w:r w:rsidR="00877AAD">
        <w:rPr>
          <w:rFonts w:asciiTheme="minorBidi" w:hAnsiTheme="minorBidi" w:cstheme="minorBidi" w:hint="cs"/>
          <w:color w:val="auto"/>
          <w:sz w:val="24"/>
          <w:szCs w:val="24"/>
          <w:rtl/>
        </w:rPr>
        <w:t>.</w:t>
      </w:r>
      <w:r w:rsidR="00101721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לכנס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נזמן </w:t>
      </w:r>
      <w:r w:rsidR="00D06EF2">
        <w:rPr>
          <w:rFonts w:asciiTheme="minorBidi" w:hAnsiTheme="minorBidi" w:cstheme="minorBidi" w:hint="cs"/>
          <w:color w:val="auto"/>
          <w:sz w:val="24"/>
          <w:szCs w:val="24"/>
          <w:rtl/>
        </w:rPr>
        <w:t>דוברים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מרשות המים, משרד החקלאות, משרד האנרגיה, והאקדמיה. </w:t>
      </w:r>
      <w:r w:rsidR="003410A4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כמו כן, נשתף את החברים בבעיות שעומדות לפנינו ובפעילות השוטפת שאנו מקיימים. 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נשמח מאוד לפגוש אתכם </w:t>
      </w:r>
      <w:r w:rsidR="003410A4">
        <w:rPr>
          <w:rFonts w:asciiTheme="minorBidi" w:hAnsiTheme="minorBidi" w:cstheme="minorBidi" w:hint="cs"/>
          <w:color w:val="auto"/>
          <w:sz w:val="24"/>
          <w:szCs w:val="24"/>
          <w:rtl/>
        </w:rPr>
        <w:t>בכנס</w:t>
      </w:r>
      <w:r w:rsidR="00877AAD">
        <w:rPr>
          <w:rFonts w:asciiTheme="minorBidi" w:hAnsiTheme="minorBidi" w:cstheme="minorBidi" w:hint="cs"/>
          <w:color w:val="auto"/>
          <w:sz w:val="24"/>
          <w:szCs w:val="24"/>
          <w:rtl/>
        </w:rPr>
        <w:t>,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ו</w:t>
      </w:r>
      <w:r w:rsidR="00877AAD">
        <w:rPr>
          <w:rFonts w:asciiTheme="minorBidi" w:hAnsiTheme="minorBidi" w:cstheme="minorBidi" w:hint="cs"/>
          <w:color w:val="auto"/>
          <w:sz w:val="24"/>
          <w:szCs w:val="24"/>
          <w:rtl/>
        </w:rPr>
        <w:t>מפגש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חברים נוסף שיתקיים </w:t>
      </w:r>
      <w:r w:rsidR="00877AAD">
        <w:rPr>
          <w:rFonts w:asciiTheme="minorBidi" w:hAnsiTheme="minorBidi" w:cstheme="minorBidi" w:hint="cs"/>
          <w:color w:val="auto"/>
          <w:sz w:val="24"/>
          <w:szCs w:val="24"/>
          <w:rtl/>
        </w:rPr>
        <w:t>בהמשך ה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קיץ.</w:t>
      </w:r>
    </w:p>
    <w:p w:rsidR="00AB611F" w:rsidRPr="00AB611F" w:rsidRDefault="00AB611F" w:rsidP="003410A4">
      <w:pPr>
        <w:rPr>
          <w:rFonts w:asciiTheme="minorBidi" w:hAnsiTheme="minorBidi" w:cstheme="minorBidi"/>
          <w:color w:val="auto"/>
          <w:sz w:val="24"/>
          <w:szCs w:val="24"/>
          <w:rtl/>
        </w:rPr>
      </w:pP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ההצלחה של האגודה כ</w:t>
      </w:r>
      <w:r w:rsidR="003410A4">
        <w:rPr>
          <w:rFonts w:asciiTheme="minorBidi" w:hAnsiTheme="minorBidi" w:cstheme="minorBidi" w:hint="cs"/>
          <w:color w:val="auto"/>
          <w:sz w:val="24"/>
          <w:szCs w:val="24"/>
          <w:rtl/>
        </w:rPr>
        <w:t>מייצגת של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צרכני המים תלויה בשיתוף פעולה </w:t>
      </w:r>
      <w:r w:rsidRPr="008C27A4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ואיחוד כוחות של כולנו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. </w:t>
      </w:r>
      <w:r w:rsidR="00880292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יש לקחת נשימה ארוכה, להתאזר בסבלנות, ולתת לאגודה לפעול לאורך זמן. 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בהתאמה גם ניצור מסורת של עשיה ושל שמירה על האינטרסים שלנו כספקי מים</w:t>
      </w:r>
      <w:r w:rsidR="008C27A4">
        <w:rPr>
          <w:rFonts w:asciiTheme="minorBidi" w:hAnsiTheme="minorBidi" w:cstheme="minorBidi" w:hint="cs"/>
          <w:color w:val="auto"/>
          <w:sz w:val="24"/>
          <w:szCs w:val="24"/>
          <w:rtl/>
        </w:rPr>
        <w:t>,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 ושל </w:t>
      </w:r>
      <w:r w:rsidR="008C27A4">
        <w:rPr>
          <w:rFonts w:asciiTheme="minorBidi" w:hAnsiTheme="minorBidi" w:cstheme="minorBidi" w:hint="cs"/>
          <w:color w:val="auto"/>
          <w:sz w:val="24"/>
          <w:szCs w:val="24"/>
          <w:rtl/>
        </w:rPr>
        <w:t xml:space="preserve">כל </w:t>
      </w:r>
      <w:r>
        <w:rPr>
          <w:rFonts w:asciiTheme="minorBidi" w:hAnsiTheme="minorBidi" w:cstheme="minorBidi" w:hint="cs"/>
          <w:color w:val="auto"/>
          <w:sz w:val="24"/>
          <w:szCs w:val="24"/>
          <w:rtl/>
        </w:rPr>
        <w:t>החקלאים המשתמשים במים.</w:t>
      </w:r>
    </w:p>
    <w:p w:rsidR="00AB611F" w:rsidRPr="00D27777" w:rsidRDefault="00AB611F" w:rsidP="00AB611F">
      <w:pPr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</w:pPr>
    </w:p>
    <w:p w:rsidR="00D27777" w:rsidRPr="00D27777" w:rsidRDefault="00D27777" w:rsidP="00D27777">
      <w:pPr>
        <w:spacing w:after="0"/>
        <w:ind w:left="5040"/>
        <w:jc w:val="center"/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D27777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בברכה</w:t>
      </w:r>
    </w:p>
    <w:p w:rsidR="00AB611F" w:rsidRDefault="00AB611F" w:rsidP="00D27777">
      <w:pPr>
        <w:spacing w:after="0"/>
        <w:ind w:left="5040"/>
        <w:jc w:val="center"/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דוד ירוס </w:t>
      </w:r>
      <w:r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–</w:t>
      </w:r>
      <w:r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 יו"ר</w:t>
      </w:r>
    </w:p>
    <w:p w:rsidR="00D27777" w:rsidRPr="00D27777" w:rsidRDefault="00D27777" w:rsidP="00D27777">
      <w:pPr>
        <w:spacing w:after="0"/>
        <w:ind w:left="5040"/>
        <w:jc w:val="center"/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ד"ר </w:t>
      </w:r>
      <w:r w:rsidRPr="00D27777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אבנר אחיטוב – מנכ"ל</w:t>
      </w:r>
    </w:p>
    <w:p w:rsidR="00D27777" w:rsidRPr="00D27777" w:rsidRDefault="00D27777" w:rsidP="00A70886">
      <w:pPr>
        <w:spacing w:after="0"/>
        <w:ind w:left="5040"/>
        <w:jc w:val="center"/>
        <w:rPr>
          <w:rFonts w:asciiTheme="minorBidi" w:hAnsiTheme="minorBidi" w:cstheme="minorBidi"/>
          <w:color w:val="auto"/>
          <w:sz w:val="24"/>
          <w:szCs w:val="24"/>
        </w:rPr>
      </w:pPr>
      <w:r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אגודת </w:t>
      </w:r>
      <w:r w:rsidRPr="00D27777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מים לישראל</w:t>
      </w:r>
    </w:p>
    <w:sectPr w:rsidR="00D27777" w:rsidRPr="00D27777" w:rsidSect="00A70886">
      <w:headerReference w:type="default" r:id="rId8"/>
      <w:footerReference w:type="default" r:id="rId9"/>
      <w:pgSz w:w="11906" w:h="16838"/>
      <w:pgMar w:top="1304" w:right="1418" w:bottom="130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5F" w:rsidRDefault="00C6285F" w:rsidP="00D448F6">
      <w:pPr>
        <w:spacing w:after="0" w:line="240" w:lineRule="auto"/>
      </w:pPr>
      <w:r>
        <w:separator/>
      </w:r>
    </w:p>
  </w:endnote>
  <w:endnote w:type="continuationSeparator" w:id="0">
    <w:p w:rsidR="00C6285F" w:rsidRDefault="00C6285F" w:rsidP="00D4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F6" w:rsidRDefault="009B7B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1CAB3" wp14:editId="4259EB0D">
              <wp:simplePos x="0" y="0"/>
              <wp:positionH relativeFrom="margin">
                <wp:align>center</wp:align>
              </wp:positionH>
              <wp:positionV relativeFrom="paragraph">
                <wp:posOffset>57785</wp:posOffset>
              </wp:positionV>
              <wp:extent cx="7439025" cy="10795"/>
              <wp:effectExtent l="0" t="0" r="9525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9025" cy="107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5C97B" id="Rectangle 3" o:spid="_x0000_s1026" style="position:absolute;left:0;text-align:left;margin-left:0;margin-top:4.55pt;width:585.75pt;height:.8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" fillcolor="#a5a5a5 [2092]" stroked="f" strokeweight="2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2A24" wp14:editId="71AC6770">
              <wp:simplePos x="0" y="0"/>
              <wp:positionH relativeFrom="column">
                <wp:posOffset>-935355</wp:posOffset>
              </wp:positionH>
              <wp:positionV relativeFrom="paragraph">
                <wp:posOffset>-66040</wp:posOffset>
              </wp:positionV>
              <wp:extent cx="6985591" cy="6705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591" cy="670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5FD" w:rsidRDefault="00A775FD" w:rsidP="00A775FD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rtl/>
                            </w:rPr>
                          </w:pPr>
                        </w:p>
                        <w:p w:rsidR="00D448F6" w:rsidRPr="00D448F6" w:rsidRDefault="00D448F6" w:rsidP="00A775FD">
                          <w:pPr>
                            <w:spacing w:after="0" w:line="240" w:lineRule="auto"/>
                            <w:jc w:val="center"/>
                            <w:rPr>
                              <w:color w:val="7F7F7F" w:themeColor="text1" w:themeTint="80"/>
                              <w:rtl/>
                            </w:rPr>
                          </w:pPr>
                          <w:r w:rsidRPr="00D448F6">
                            <w:rPr>
                              <w:rFonts w:cs="Times New Roman" w:hint="cs"/>
                              <w:b/>
                              <w:bCs/>
                              <w:color w:val="7F7F7F" w:themeColor="text1" w:themeTint="80"/>
                              <w:rtl/>
                            </w:rPr>
                            <w:t>מים לישראל</w:t>
                          </w:r>
                          <w:r w:rsidRPr="00D448F6"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 xml:space="preserve"> | </w:t>
                          </w:r>
                          <w:r w:rsidR="00B50936">
                            <w:rPr>
                              <w:rFonts w:cs="Times New Roman" w:hint="cs"/>
                              <w:color w:val="7F7F7F" w:themeColor="text1" w:themeTint="80"/>
                              <w:rtl/>
                            </w:rPr>
                            <w:t xml:space="preserve">אגודת </w:t>
                          </w:r>
                          <w:r w:rsidRPr="00D448F6">
                            <w:rPr>
                              <w:rFonts w:cs="Times New Roman" w:hint="cs"/>
                              <w:color w:val="7F7F7F" w:themeColor="text1" w:themeTint="80"/>
                              <w:rtl/>
                            </w:rPr>
                            <w:t>צרכני ומפיקי המים לחקלאות ולמרחב הכפרי</w:t>
                          </w:r>
                          <w:r w:rsidR="00B50936"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 xml:space="preserve"> (</w:t>
                          </w:r>
                          <w:r w:rsidR="00B50936">
                            <w:rPr>
                              <w:rFonts w:cs="Times New Roman" w:hint="cs"/>
                              <w:color w:val="7F7F7F" w:themeColor="text1" w:themeTint="80"/>
                              <w:rtl/>
                            </w:rPr>
                            <w:t>בהקמה</w:t>
                          </w:r>
                          <w:r w:rsidR="00B50936"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>)</w:t>
                          </w:r>
                        </w:p>
                        <w:p w:rsidR="00D448F6" w:rsidRPr="00B50936" w:rsidRDefault="00B50936" w:rsidP="00B50936">
                          <w:pPr>
                            <w:spacing w:after="0" w:line="240" w:lineRule="auto"/>
                            <w:jc w:val="center"/>
                            <w:rPr>
                              <w:color w:val="7F7F7F" w:themeColor="text1" w:themeTint="80"/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color w:val="7F7F7F" w:themeColor="text1" w:themeTint="80"/>
                              <w:rtl/>
                            </w:rPr>
                            <w:t>מייל</w:t>
                          </w:r>
                          <w:r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 xml:space="preserve">: </w:t>
                          </w:r>
                          <w:hyperlink r:id="rId1" w:history="1">
                            <w:r w:rsidRPr="005A5C11">
                              <w:rPr>
                                <w:rStyle w:val="Hyperlink"/>
                              </w:rPr>
                              <w:t>office@waterisrael.org.il</w:t>
                            </w:r>
                          </w:hyperlink>
                          <w:r>
                            <w:rPr>
                              <w:color w:val="7F7F7F" w:themeColor="text1" w:themeTint="80"/>
                            </w:rPr>
                            <w:t xml:space="preserve"> </w:t>
                          </w:r>
                          <w:r w:rsidRPr="00D448F6"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>|</w:t>
                          </w:r>
                          <w:r>
                            <w:rPr>
                              <w:color w:val="7F7F7F" w:themeColor="text1" w:themeTint="80"/>
                            </w:rPr>
                            <w:t xml:space="preserve"> </w:t>
                          </w:r>
                          <w:r>
                            <w:rPr>
                              <w:rFonts w:cs="Times New Roman" w:hint="cs"/>
                              <w:color w:val="7F7F7F" w:themeColor="text1" w:themeTint="80"/>
                              <w:rtl/>
                            </w:rPr>
                            <w:t>אתר</w:t>
                          </w:r>
                          <w:r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 xml:space="preserve">: </w:t>
                          </w:r>
                          <w:hyperlink r:id="rId2" w:history="1">
                            <w:r w:rsidRPr="005A5C11">
                              <w:rPr>
                                <w:rStyle w:val="Hyperlink"/>
                              </w:rPr>
                              <w:t>www.waterisrael.org.il</w:t>
                            </w:r>
                          </w:hyperlink>
                          <w:r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 xml:space="preserve"> </w:t>
                          </w:r>
                          <w:r w:rsidRPr="00D448F6"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>|</w:t>
                          </w:r>
                          <w:r>
                            <w:rPr>
                              <w:rFonts w:cs="Times New Roman" w:hint="cs"/>
                              <w:color w:val="7F7F7F" w:themeColor="text1" w:themeTint="80"/>
                              <w:rtl/>
                            </w:rPr>
                            <w:t xml:space="preserve"> טלפון</w:t>
                          </w:r>
                          <w:r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>: 074-7341400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B2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3.65pt;margin-top:-5.2pt;width:550.0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" filled="f" stroked="f">
              <v:textbox>
                <w:txbxContent>
                  <w:p w:rsidR="00A775FD" w:rsidRDefault="00A775FD" w:rsidP="00A775FD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7F7F7F" w:themeColor="text1" w:themeTint="80"/>
                        <w:rtl/>
                      </w:rPr>
                    </w:pPr>
                  </w:p>
                  <w:p w:rsidR="00D448F6" w:rsidRPr="00D448F6" w:rsidRDefault="00D448F6" w:rsidP="00A775FD">
                    <w:pPr>
                      <w:spacing w:after="0" w:line="240" w:lineRule="auto"/>
                      <w:jc w:val="center"/>
                      <w:rPr>
                        <w:color w:val="7F7F7F" w:themeColor="text1" w:themeTint="80"/>
                        <w:rtl/>
                      </w:rPr>
                    </w:pPr>
                    <w:r w:rsidRPr="00D448F6">
                      <w:rPr>
                        <w:rFonts w:cs="Times New Roman" w:hint="cs"/>
                        <w:b/>
                        <w:bCs/>
                        <w:color w:val="7F7F7F" w:themeColor="text1" w:themeTint="80"/>
                        <w:rtl/>
                      </w:rPr>
                      <w:t>מים לישראל</w:t>
                    </w:r>
                    <w:r w:rsidRPr="00D448F6">
                      <w:rPr>
                        <w:rFonts w:hint="cs"/>
                        <w:color w:val="7F7F7F" w:themeColor="text1" w:themeTint="80"/>
                        <w:rtl/>
                      </w:rPr>
                      <w:t xml:space="preserve"> | </w:t>
                    </w:r>
                    <w:r w:rsidR="00B50936">
                      <w:rPr>
                        <w:rFonts w:cs="Times New Roman" w:hint="cs"/>
                        <w:color w:val="7F7F7F" w:themeColor="text1" w:themeTint="80"/>
                        <w:rtl/>
                      </w:rPr>
                      <w:t xml:space="preserve">אגודת </w:t>
                    </w:r>
                    <w:r w:rsidRPr="00D448F6">
                      <w:rPr>
                        <w:rFonts w:cs="Times New Roman" w:hint="cs"/>
                        <w:color w:val="7F7F7F" w:themeColor="text1" w:themeTint="80"/>
                        <w:rtl/>
                      </w:rPr>
                      <w:t>צרכני ומפיקי המים לחקלאות ולמרחב הכפרי</w:t>
                    </w:r>
                    <w:r w:rsidR="00B50936">
                      <w:rPr>
                        <w:rFonts w:hint="cs"/>
                        <w:color w:val="7F7F7F" w:themeColor="text1" w:themeTint="80"/>
                        <w:rtl/>
                      </w:rPr>
                      <w:t xml:space="preserve"> (</w:t>
                    </w:r>
                    <w:r w:rsidR="00B50936">
                      <w:rPr>
                        <w:rFonts w:cs="Times New Roman" w:hint="cs"/>
                        <w:color w:val="7F7F7F" w:themeColor="text1" w:themeTint="80"/>
                        <w:rtl/>
                      </w:rPr>
                      <w:t>בהקמה</w:t>
                    </w:r>
                    <w:r w:rsidR="00B50936">
                      <w:rPr>
                        <w:rFonts w:hint="cs"/>
                        <w:color w:val="7F7F7F" w:themeColor="text1" w:themeTint="80"/>
                        <w:rtl/>
                      </w:rPr>
                      <w:t>)</w:t>
                    </w:r>
                  </w:p>
                  <w:p w:rsidR="00D448F6" w:rsidRPr="00B50936" w:rsidRDefault="00B50936" w:rsidP="00B50936">
                    <w:pPr>
                      <w:spacing w:after="0" w:line="240" w:lineRule="auto"/>
                      <w:jc w:val="center"/>
                      <w:rPr>
                        <w:color w:val="7F7F7F" w:themeColor="text1" w:themeTint="80"/>
                        <w:rtl/>
                      </w:rPr>
                    </w:pPr>
                    <w:r>
                      <w:rPr>
                        <w:rFonts w:cs="Times New Roman" w:hint="cs"/>
                        <w:color w:val="7F7F7F" w:themeColor="text1" w:themeTint="80"/>
                        <w:rtl/>
                      </w:rPr>
                      <w:t>מייל</w:t>
                    </w:r>
                    <w:r>
                      <w:rPr>
                        <w:rFonts w:hint="cs"/>
                        <w:color w:val="7F7F7F" w:themeColor="text1" w:themeTint="80"/>
                        <w:rtl/>
                      </w:rPr>
                      <w:t xml:space="preserve">: </w:t>
                    </w:r>
                    <w:hyperlink r:id="rId3" w:history="1">
                      <w:r w:rsidRPr="005A5C11">
                        <w:rPr>
                          <w:rStyle w:val="Hyperlink"/>
                        </w:rPr>
                        <w:t>office@waterisrael.org.il</w:t>
                      </w:r>
                    </w:hyperlink>
                    <w:r>
                      <w:rPr>
                        <w:color w:val="7F7F7F" w:themeColor="text1" w:themeTint="80"/>
                      </w:rPr>
                      <w:t xml:space="preserve"> </w:t>
                    </w:r>
                    <w:r w:rsidRPr="00D448F6">
                      <w:rPr>
                        <w:rFonts w:hint="cs"/>
                        <w:color w:val="7F7F7F" w:themeColor="text1" w:themeTint="80"/>
                        <w:rtl/>
                      </w:rPr>
                      <w:t>|</w:t>
                    </w:r>
                    <w:r>
                      <w:rPr>
                        <w:color w:val="7F7F7F" w:themeColor="text1" w:themeTint="80"/>
                      </w:rPr>
                      <w:t xml:space="preserve"> </w:t>
                    </w:r>
                    <w:r>
                      <w:rPr>
                        <w:rFonts w:cs="Times New Roman" w:hint="cs"/>
                        <w:color w:val="7F7F7F" w:themeColor="text1" w:themeTint="80"/>
                        <w:rtl/>
                      </w:rPr>
                      <w:t>אתר</w:t>
                    </w:r>
                    <w:r>
                      <w:rPr>
                        <w:rFonts w:hint="cs"/>
                        <w:color w:val="7F7F7F" w:themeColor="text1" w:themeTint="80"/>
                        <w:rtl/>
                      </w:rPr>
                      <w:t xml:space="preserve">: </w:t>
                    </w:r>
                    <w:hyperlink r:id="rId4" w:history="1">
                      <w:r w:rsidRPr="005A5C11">
                        <w:rPr>
                          <w:rStyle w:val="Hyperlink"/>
                        </w:rPr>
                        <w:t>www.waterisrael.org.il</w:t>
                      </w:r>
                    </w:hyperlink>
                    <w:r>
                      <w:rPr>
                        <w:rFonts w:hint="cs"/>
                        <w:color w:val="7F7F7F" w:themeColor="text1" w:themeTint="80"/>
                        <w:rtl/>
                      </w:rPr>
                      <w:t xml:space="preserve"> </w:t>
                    </w:r>
                    <w:r w:rsidRPr="00D448F6">
                      <w:rPr>
                        <w:rFonts w:hint="cs"/>
                        <w:color w:val="7F7F7F" w:themeColor="text1" w:themeTint="80"/>
                        <w:rtl/>
                      </w:rPr>
                      <w:t>|</w:t>
                    </w:r>
                    <w:r>
                      <w:rPr>
                        <w:rFonts w:cs="Times New Roman" w:hint="cs"/>
                        <w:color w:val="7F7F7F" w:themeColor="text1" w:themeTint="80"/>
                        <w:rtl/>
                      </w:rPr>
                      <w:t xml:space="preserve"> טלפון</w:t>
                    </w:r>
                    <w:r>
                      <w:rPr>
                        <w:rFonts w:hint="cs"/>
                        <w:color w:val="7F7F7F" w:themeColor="text1" w:themeTint="80"/>
                        <w:rtl/>
                      </w:rPr>
                      <w:t>: 074-7341400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5F" w:rsidRDefault="00C6285F" w:rsidP="00D448F6">
      <w:pPr>
        <w:spacing w:after="0" w:line="240" w:lineRule="auto"/>
      </w:pPr>
      <w:r>
        <w:separator/>
      </w:r>
    </w:p>
  </w:footnote>
  <w:footnote w:type="continuationSeparator" w:id="0">
    <w:p w:rsidR="00C6285F" w:rsidRDefault="00C6285F" w:rsidP="00D4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F6" w:rsidRDefault="00A775FD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55168" behindDoc="0" locked="0" layoutInCell="1" allowOverlap="1" wp14:anchorId="242C560A" wp14:editId="53ED7A8C">
          <wp:simplePos x="0" y="0"/>
          <wp:positionH relativeFrom="column">
            <wp:posOffset>3556000</wp:posOffset>
          </wp:positionH>
          <wp:positionV relativeFrom="paragraph">
            <wp:posOffset>283210</wp:posOffset>
          </wp:positionV>
          <wp:extent cx="1886585" cy="439420"/>
          <wp:effectExtent l="0" t="0" r="0" b="0"/>
          <wp:wrapNone/>
          <wp:docPr id="14" name="תמונה 14" descr="water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ater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7216" behindDoc="1" locked="0" layoutInCell="1" allowOverlap="1" wp14:anchorId="5883408C" wp14:editId="3E502615">
          <wp:simplePos x="0" y="0"/>
          <wp:positionH relativeFrom="column">
            <wp:posOffset>5354320</wp:posOffset>
          </wp:positionH>
          <wp:positionV relativeFrom="paragraph">
            <wp:posOffset>-312420</wp:posOffset>
          </wp:positionV>
          <wp:extent cx="570230" cy="1237615"/>
          <wp:effectExtent l="0" t="0" r="1270" b="635"/>
          <wp:wrapNone/>
          <wp:docPr id="15" name="תמונה 15" descr="wa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C3F"/>
    <w:multiLevelType w:val="hybridMultilevel"/>
    <w:tmpl w:val="BD90C55E"/>
    <w:lvl w:ilvl="0" w:tplc="D0060FD4">
      <w:start w:val="1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780698"/>
    <w:multiLevelType w:val="hybridMultilevel"/>
    <w:tmpl w:val="5754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859"/>
    <w:multiLevelType w:val="hybridMultilevel"/>
    <w:tmpl w:val="26E0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86E"/>
    <w:multiLevelType w:val="hybridMultilevel"/>
    <w:tmpl w:val="69EC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68F6"/>
    <w:multiLevelType w:val="hybridMultilevel"/>
    <w:tmpl w:val="00DC2F96"/>
    <w:lvl w:ilvl="0" w:tplc="B2226E5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3460CE"/>
    <w:multiLevelType w:val="hybridMultilevel"/>
    <w:tmpl w:val="FAD425E4"/>
    <w:lvl w:ilvl="0" w:tplc="C73CDBB2">
      <w:start w:val="1"/>
      <w:numFmt w:val="hebrew1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3CDD23D2"/>
    <w:multiLevelType w:val="hybridMultilevel"/>
    <w:tmpl w:val="D8105DA0"/>
    <w:lvl w:ilvl="0" w:tplc="2C2CD8F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A4DF4"/>
    <w:multiLevelType w:val="hybridMultilevel"/>
    <w:tmpl w:val="2C8E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E6E78"/>
    <w:multiLevelType w:val="hybridMultilevel"/>
    <w:tmpl w:val="A4B8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C611C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0" w15:restartNumberingAfterBreak="0">
    <w:nsid w:val="49C01B07"/>
    <w:multiLevelType w:val="hybridMultilevel"/>
    <w:tmpl w:val="34BA1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7AE2"/>
    <w:multiLevelType w:val="hybridMultilevel"/>
    <w:tmpl w:val="C3D073EE"/>
    <w:lvl w:ilvl="0" w:tplc="138C6A70">
      <w:start w:val="1"/>
      <w:numFmt w:val="decimal"/>
      <w:lvlText w:val="%1."/>
      <w:lvlJc w:val="left"/>
      <w:pPr>
        <w:ind w:left="-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" w:hanging="360"/>
      </w:pPr>
    </w:lvl>
    <w:lvl w:ilvl="2" w:tplc="0409001B" w:tentative="1">
      <w:start w:val="1"/>
      <w:numFmt w:val="lowerRoman"/>
      <w:lvlText w:val="%3."/>
      <w:lvlJc w:val="right"/>
      <w:pPr>
        <w:ind w:left="1040" w:hanging="180"/>
      </w:pPr>
    </w:lvl>
    <w:lvl w:ilvl="3" w:tplc="0409000F" w:tentative="1">
      <w:start w:val="1"/>
      <w:numFmt w:val="decimal"/>
      <w:lvlText w:val="%4."/>
      <w:lvlJc w:val="left"/>
      <w:pPr>
        <w:ind w:left="1760" w:hanging="360"/>
      </w:pPr>
    </w:lvl>
    <w:lvl w:ilvl="4" w:tplc="04090019" w:tentative="1">
      <w:start w:val="1"/>
      <w:numFmt w:val="lowerLetter"/>
      <w:lvlText w:val="%5."/>
      <w:lvlJc w:val="left"/>
      <w:pPr>
        <w:ind w:left="2480" w:hanging="360"/>
      </w:pPr>
    </w:lvl>
    <w:lvl w:ilvl="5" w:tplc="0409001B" w:tentative="1">
      <w:start w:val="1"/>
      <w:numFmt w:val="lowerRoman"/>
      <w:lvlText w:val="%6."/>
      <w:lvlJc w:val="right"/>
      <w:pPr>
        <w:ind w:left="3200" w:hanging="180"/>
      </w:pPr>
    </w:lvl>
    <w:lvl w:ilvl="6" w:tplc="0409000F" w:tentative="1">
      <w:start w:val="1"/>
      <w:numFmt w:val="decimal"/>
      <w:lvlText w:val="%7."/>
      <w:lvlJc w:val="left"/>
      <w:pPr>
        <w:ind w:left="3920" w:hanging="360"/>
      </w:pPr>
    </w:lvl>
    <w:lvl w:ilvl="7" w:tplc="04090019" w:tentative="1">
      <w:start w:val="1"/>
      <w:numFmt w:val="lowerLetter"/>
      <w:lvlText w:val="%8."/>
      <w:lvlJc w:val="left"/>
      <w:pPr>
        <w:ind w:left="4640" w:hanging="360"/>
      </w:pPr>
    </w:lvl>
    <w:lvl w:ilvl="8" w:tplc="0409001B" w:tentative="1">
      <w:start w:val="1"/>
      <w:numFmt w:val="lowerRoman"/>
      <w:lvlText w:val="%9."/>
      <w:lvlJc w:val="right"/>
      <w:pPr>
        <w:ind w:left="5360" w:hanging="180"/>
      </w:pPr>
    </w:lvl>
  </w:abstractNum>
  <w:abstractNum w:abstractNumId="12" w15:restartNumberingAfterBreak="0">
    <w:nsid w:val="5C1B2FF9"/>
    <w:multiLevelType w:val="hybridMultilevel"/>
    <w:tmpl w:val="46DA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20AE0"/>
    <w:multiLevelType w:val="multilevel"/>
    <w:tmpl w:val="BB44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144B1"/>
    <w:multiLevelType w:val="hybridMultilevel"/>
    <w:tmpl w:val="FAD425E4"/>
    <w:lvl w:ilvl="0" w:tplc="C73CDBB2">
      <w:start w:val="1"/>
      <w:numFmt w:val="hebrew1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5" w15:restartNumberingAfterBreak="0">
    <w:nsid w:val="78D37FB9"/>
    <w:multiLevelType w:val="hybridMultilevel"/>
    <w:tmpl w:val="13FE4B14"/>
    <w:lvl w:ilvl="0" w:tplc="3CD2B5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DC65DA3"/>
    <w:multiLevelType w:val="multilevel"/>
    <w:tmpl w:val="9C5AAF30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szCs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9"/>
  </w:num>
  <w:num w:numId="7">
    <w:abstractNumId w:val="6"/>
  </w:num>
  <w:num w:numId="8">
    <w:abstractNumId w:val="15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F6"/>
    <w:rsid w:val="00084243"/>
    <w:rsid w:val="000B08A5"/>
    <w:rsid w:val="000F0D46"/>
    <w:rsid w:val="00101721"/>
    <w:rsid w:val="001103B6"/>
    <w:rsid w:val="001653D0"/>
    <w:rsid w:val="00181C2C"/>
    <w:rsid w:val="00193A22"/>
    <w:rsid w:val="001C3963"/>
    <w:rsid w:val="001F069B"/>
    <w:rsid w:val="00281AEF"/>
    <w:rsid w:val="00283137"/>
    <w:rsid w:val="002928D2"/>
    <w:rsid w:val="00294F34"/>
    <w:rsid w:val="002B142A"/>
    <w:rsid w:val="002C2F73"/>
    <w:rsid w:val="002F0818"/>
    <w:rsid w:val="002F6A15"/>
    <w:rsid w:val="0030011B"/>
    <w:rsid w:val="003410A4"/>
    <w:rsid w:val="003576C3"/>
    <w:rsid w:val="003606F3"/>
    <w:rsid w:val="00385754"/>
    <w:rsid w:val="00392AC3"/>
    <w:rsid w:val="003B533C"/>
    <w:rsid w:val="003E11CD"/>
    <w:rsid w:val="00414609"/>
    <w:rsid w:val="00415C0C"/>
    <w:rsid w:val="0046024D"/>
    <w:rsid w:val="004D6B02"/>
    <w:rsid w:val="004E1CF3"/>
    <w:rsid w:val="004E2652"/>
    <w:rsid w:val="00584FA4"/>
    <w:rsid w:val="006064F8"/>
    <w:rsid w:val="006352F2"/>
    <w:rsid w:val="00637118"/>
    <w:rsid w:val="00646164"/>
    <w:rsid w:val="00662734"/>
    <w:rsid w:val="00682F84"/>
    <w:rsid w:val="006872E8"/>
    <w:rsid w:val="0069201A"/>
    <w:rsid w:val="006C0462"/>
    <w:rsid w:val="006C1E78"/>
    <w:rsid w:val="006C541E"/>
    <w:rsid w:val="006C67AE"/>
    <w:rsid w:val="006F0A0D"/>
    <w:rsid w:val="00704765"/>
    <w:rsid w:val="00735DE3"/>
    <w:rsid w:val="00751B2E"/>
    <w:rsid w:val="007A75B0"/>
    <w:rsid w:val="007C1940"/>
    <w:rsid w:val="00811F63"/>
    <w:rsid w:val="00863D91"/>
    <w:rsid w:val="008643F5"/>
    <w:rsid w:val="00867C1D"/>
    <w:rsid w:val="00871282"/>
    <w:rsid w:val="00877AAD"/>
    <w:rsid w:val="00877F9E"/>
    <w:rsid w:val="00880292"/>
    <w:rsid w:val="00883672"/>
    <w:rsid w:val="008C27A4"/>
    <w:rsid w:val="008E6F61"/>
    <w:rsid w:val="009733D6"/>
    <w:rsid w:val="009873C9"/>
    <w:rsid w:val="009B526D"/>
    <w:rsid w:val="009B7BE0"/>
    <w:rsid w:val="009D4382"/>
    <w:rsid w:val="00A60A8F"/>
    <w:rsid w:val="00A66761"/>
    <w:rsid w:val="00A70886"/>
    <w:rsid w:val="00A70A61"/>
    <w:rsid w:val="00A744B2"/>
    <w:rsid w:val="00A775FD"/>
    <w:rsid w:val="00A85771"/>
    <w:rsid w:val="00A861D5"/>
    <w:rsid w:val="00AA12B4"/>
    <w:rsid w:val="00AB611F"/>
    <w:rsid w:val="00AC6401"/>
    <w:rsid w:val="00B172A7"/>
    <w:rsid w:val="00B2264D"/>
    <w:rsid w:val="00B50936"/>
    <w:rsid w:val="00B71371"/>
    <w:rsid w:val="00B746AC"/>
    <w:rsid w:val="00BF7F2A"/>
    <w:rsid w:val="00C30144"/>
    <w:rsid w:val="00C610DA"/>
    <w:rsid w:val="00C6285F"/>
    <w:rsid w:val="00C81458"/>
    <w:rsid w:val="00C97E22"/>
    <w:rsid w:val="00CA3C71"/>
    <w:rsid w:val="00CC0CB0"/>
    <w:rsid w:val="00CE07C0"/>
    <w:rsid w:val="00CF4B73"/>
    <w:rsid w:val="00D06EF2"/>
    <w:rsid w:val="00D27777"/>
    <w:rsid w:val="00D31F0F"/>
    <w:rsid w:val="00D448F6"/>
    <w:rsid w:val="00D765AD"/>
    <w:rsid w:val="00DD68D1"/>
    <w:rsid w:val="00DD7832"/>
    <w:rsid w:val="00DE1DF3"/>
    <w:rsid w:val="00E17EEB"/>
    <w:rsid w:val="00E32D05"/>
    <w:rsid w:val="00E37641"/>
    <w:rsid w:val="00E4292A"/>
    <w:rsid w:val="00E464AE"/>
    <w:rsid w:val="00E76073"/>
    <w:rsid w:val="00E8351C"/>
    <w:rsid w:val="00E95498"/>
    <w:rsid w:val="00E97908"/>
    <w:rsid w:val="00EA2C32"/>
    <w:rsid w:val="00F2310C"/>
    <w:rsid w:val="00F53D91"/>
    <w:rsid w:val="00F85B3F"/>
    <w:rsid w:val="00FB287C"/>
    <w:rsid w:val="00F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16E35D2-4176-4A03-9B30-F03A0CB9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2D05"/>
    <w:pPr>
      <w:widowControl w:val="0"/>
      <w:bidi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8F6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448F6"/>
  </w:style>
  <w:style w:type="paragraph" w:styleId="Footer">
    <w:name w:val="footer"/>
    <w:basedOn w:val="Normal"/>
    <w:link w:val="FooterChar"/>
    <w:uiPriority w:val="99"/>
    <w:unhideWhenUsed/>
    <w:rsid w:val="00D448F6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448F6"/>
  </w:style>
  <w:style w:type="paragraph" w:styleId="BalloonText">
    <w:name w:val="Balloon Text"/>
    <w:basedOn w:val="Normal"/>
    <w:link w:val="BalloonTextChar"/>
    <w:uiPriority w:val="99"/>
    <w:semiHidden/>
    <w:unhideWhenUsed/>
    <w:rsid w:val="00D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9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D91"/>
    <w:pPr>
      <w:ind w:left="720"/>
      <w:contextualSpacing/>
    </w:pPr>
  </w:style>
  <w:style w:type="table" w:styleId="TableGrid">
    <w:name w:val="Table Grid"/>
    <w:basedOn w:val="TableNormal"/>
    <w:uiPriority w:val="59"/>
    <w:rsid w:val="0035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72A7"/>
    <w:pPr>
      <w:bidi/>
      <w:spacing w:after="0" w:line="240" w:lineRule="auto"/>
    </w:pPr>
  </w:style>
  <w:style w:type="paragraph" w:customStyle="1" w:styleId="1">
    <w:name w:val="היסט1"/>
    <w:basedOn w:val="Normal"/>
    <w:rsid w:val="00D27777"/>
    <w:pPr>
      <w:keepLines/>
      <w:widowControl/>
      <w:numPr>
        <w:numId w:val="17"/>
      </w:numPr>
      <w:spacing w:after="120" w:line="360" w:lineRule="auto"/>
      <w:jc w:val="both"/>
    </w:pPr>
    <w:rPr>
      <w:rFonts w:ascii="Times New Roman" w:eastAsia="Times New Roman" w:hAnsi="Times New Roman" w:cs="David"/>
      <w:color w:val="auto"/>
      <w:sz w:val="24"/>
      <w:szCs w:val="24"/>
      <w:lang w:eastAsia="he-IL"/>
    </w:rPr>
  </w:style>
  <w:style w:type="paragraph" w:styleId="Quote">
    <w:name w:val="Quote"/>
    <w:basedOn w:val="Normal"/>
    <w:link w:val="QuoteChar"/>
    <w:qFormat/>
    <w:rsid w:val="00D27777"/>
    <w:pPr>
      <w:widowControl/>
      <w:spacing w:after="120" w:line="360" w:lineRule="auto"/>
      <w:ind w:left="1247" w:right="1247"/>
      <w:jc w:val="both"/>
    </w:pPr>
    <w:rPr>
      <w:rFonts w:ascii="Times New Roman" w:eastAsia="Times New Roman" w:hAnsi="Times New Roman" w:cs="David"/>
      <w:b/>
      <w:bCs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rsid w:val="00D27777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default">
    <w:name w:val="default"/>
    <w:rsid w:val="00D27777"/>
    <w:rPr>
      <w:rFonts w:ascii="Times New Roman" w:hAnsi="Times New Roman" w:cs="Times New Roman" w:hint="default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aterisrael.org.il" TargetMode="External"/><Relationship Id="rId2" Type="http://schemas.openxmlformats.org/officeDocument/2006/relationships/hyperlink" Target="http://www.waterisrael.org.il" TargetMode="External"/><Relationship Id="rId1" Type="http://schemas.openxmlformats.org/officeDocument/2006/relationships/hyperlink" Target="mailto:office@waterisrael.org.il" TargetMode="External"/><Relationship Id="rId4" Type="http://schemas.openxmlformats.org/officeDocument/2006/relationships/hyperlink" Target="http://www.waterisrael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F36C-1879-4823-B4AC-EBC839AE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Avner Ahituv</cp:lastModifiedBy>
  <cp:revision>12</cp:revision>
  <cp:lastPrinted>2019-04-21T11:39:00Z</cp:lastPrinted>
  <dcterms:created xsi:type="dcterms:W3CDTF">2019-03-18T14:37:00Z</dcterms:created>
  <dcterms:modified xsi:type="dcterms:W3CDTF">2019-04-21T11:41:00Z</dcterms:modified>
</cp:coreProperties>
</file>