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78" w:rsidRPr="00D27777" w:rsidRDefault="006C1E78" w:rsidP="00A66761">
      <w:pPr>
        <w:ind w:left="720"/>
        <w:rPr>
          <w:rFonts w:asciiTheme="minorBidi" w:hAnsiTheme="minorBidi" w:cstheme="minorBidi" w:hint="cs"/>
          <w:color w:val="auto"/>
          <w:sz w:val="24"/>
          <w:szCs w:val="24"/>
          <w:rtl/>
        </w:rPr>
      </w:pPr>
    </w:p>
    <w:p w:rsidR="00392AC3" w:rsidRPr="00D27777" w:rsidRDefault="00392AC3" w:rsidP="00A66761">
      <w:pPr>
        <w:ind w:left="720"/>
        <w:rPr>
          <w:rFonts w:asciiTheme="minorBidi" w:hAnsiTheme="minorBidi" w:cstheme="minorBidi"/>
          <w:color w:val="auto"/>
          <w:sz w:val="24"/>
          <w:szCs w:val="24"/>
          <w:rtl/>
        </w:rPr>
      </w:pPr>
    </w:p>
    <w:p w:rsidR="00414609" w:rsidRPr="00D27777" w:rsidRDefault="00414609" w:rsidP="00A66761">
      <w:pPr>
        <w:ind w:left="720"/>
        <w:rPr>
          <w:rFonts w:asciiTheme="minorBidi" w:hAnsiTheme="minorBidi" w:cstheme="minorBidi"/>
          <w:color w:val="auto"/>
          <w:sz w:val="24"/>
          <w:szCs w:val="24"/>
          <w:rtl/>
        </w:rPr>
      </w:pPr>
    </w:p>
    <w:p w:rsidR="00414609" w:rsidRPr="00A17D52" w:rsidRDefault="00BF4FF3" w:rsidP="00AB611F">
      <w:pPr>
        <w:ind w:left="720"/>
        <w:jc w:val="right"/>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 15 ל</w:t>
      </w:r>
      <w:bookmarkStart w:id="0" w:name="_GoBack"/>
      <w:bookmarkEnd w:id="0"/>
      <w:r w:rsidR="001E1A64" w:rsidRPr="00A17D52">
        <w:rPr>
          <w:rFonts w:asciiTheme="minorBidi" w:hAnsiTheme="minorBidi" w:cstheme="minorBidi" w:hint="cs"/>
          <w:color w:val="auto"/>
          <w:sz w:val="24"/>
          <w:szCs w:val="24"/>
          <w:rtl/>
        </w:rPr>
        <w:t>אפריל</w:t>
      </w:r>
      <w:r w:rsidR="00D27777" w:rsidRPr="00A17D52">
        <w:rPr>
          <w:rFonts w:asciiTheme="minorBidi" w:hAnsiTheme="minorBidi" w:cstheme="minorBidi" w:hint="cs"/>
          <w:color w:val="auto"/>
          <w:sz w:val="24"/>
          <w:szCs w:val="24"/>
          <w:rtl/>
        </w:rPr>
        <w:t xml:space="preserve"> </w:t>
      </w:r>
      <w:r w:rsidR="00AB611F" w:rsidRPr="00A17D52">
        <w:rPr>
          <w:rFonts w:asciiTheme="minorBidi" w:hAnsiTheme="minorBidi" w:cstheme="minorBidi" w:hint="cs"/>
          <w:color w:val="auto"/>
          <w:sz w:val="24"/>
          <w:szCs w:val="24"/>
          <w:rtl/>
        </w:rPr>
        <w:t>2019</w:t>
      </w:r>
    </w:p>
    <w:p w:rsidR="00D27777" w:rsidRDefault="00AB611F" w:rsidP="00A17D52">
      <w:pPr>
        <w:rPr>
          <w:rFonts w:asciiTheme="minorBidi" w:hAnsiTheme="minorBidi" w:cstheme="minorBidi"/>
          <w:b/>
          <w:bCs/>
          <w:color w:val="auto"/>
          <w:sz w:val="28"/>
          <w:szCs w:val="28"/>
          <w:u w:val="single"/>
          <w:rtl/>
        </w:rPr>
      </w:pPr>
      <w:r w:rsidRPr="00A17D52">
        <w:rPr>
          <w:rFonts w:asciiTheme="minorBidi" w:hAnsiTheme="minorBidi" w:cstheme="minorBidi" w:hint="cs"/>
          <w:color w:val="auto"/>
          <w:sz w:val="24"/>
          <w:szCs w:val="24"/>
          <w:rtl/>
        </w:rPr>
        <w:t xml:space="preserve">לחברי מים לישראל </w:t>
      </w:r>
      <w:r w:rsidR="00832A12" w:rsidRPr="00A17D52">
        <w:rPr>
          <w:rFonts w:asciiTheme="minorBidi" w:hAnsiTheme="minorBidi" w:cstheme="minorBidi" w:hint="cs"/>
          <w:color w:val="auto"/>
          <w:sz w:val="24"/>
          <w:szCs w:val="24"/>
          <w:rtl/>
        </w:rPr>
        <w:t>חג שמח</w:t>
      </w:r>
      <w:r w:rsidRPr="00A17D52">
        <w:rPr>
          <w:rFonts w:asciiTheme="minorBidi" w:hAnsiTheme="minorBidi" w:cstheme="minorBidi" w:hint="cs"/>
          <w:color w:val="auto"/>
          <w:sz w:val="24"/>
          <w:szCs w:val="24"/>
          <w:rtl/>
        </w:rPr>
        <w:t>,</w:t>
      </w:r>
    </w:p>
    <w:p w:rsidR="00A17D52" w:rsidRPr="00A17D52" w:rsidRDefault="00A17D52" w:rsidP="00A17D52">
      <w:pPr>
        <w:spacing w:after="0"/>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 xml:space="preserve">על מנת להביא את פועלנו לידיעת הציבור, </w:t>
      </w:r>
      <w:r>
        <w:rPr>
          <w:rFonts w:asciiTheme="minorBidi" w:hAnsiTheme="minorBidi" w:cstheme="minorBidi" w:hint="cs"/>
          <w:color w:val="auto"/>
          <w:sz w:val="24"/>
          <w:szCs w:val="24"/>
          <w:rtl/>
        </w:rPr>
        <w:t>החלטנו לכתוב</w:t>
      </w:r>
      <w:r w:rsidRPr="00A17D52">
        <w:rPr>
          <w:rFonts w:asciiTheme="minorBidi" w:hAnsiTheme="minorBidi" w:cstheme="minorBidi" w:hint="cs"/>
          <w:color w:val="auto"/>
          <w:sz w:val="24"/>
          <w:szCs w:val="24"/>
          <w:rtl/>
        </w:rPr>
        <w:t xml:space="preserve"> דף עדכון</w:t>
      </w:r>
      <w:r>
        <w:rPr>
          <w:rFonts w:asciiTheme="minorBidi" w:hAnsiTheme="minorBidi" w:cstheme="minorBidi" w:hint="cs"/>
          <w:color w:val="auto"/>
          <w:sz w:val="24"/>
          <w:szCs w:val="24"/>
          <w:rtl/>
        </w:rPr>
        <w:t xml:space="preserve"> תקופתי, שאותו נשלח</w:t>
      </w:r>
      <w:r w:rsidRPr="00A17D52">
        <w:rPr>
          <w:rFonts w:asciiTheme="minorBidi" w:hAnsiTheme="minorBidi" w:cstheme="minorBidi" w:hint="cs"/>
          <w:color w:val="auto"/>
          <w:sz w:val="24"/>
          <w:szCs w:val="24"/>
          <w:rtl/>
        </w:rPr>
        <w:t xml:space="preserve"> בפורמט דומה לנוכחי מעת לעת.</w:t>
      </w:r>
    </w:p>
    <w:p w:rsidR="00A17D52" w:rsidRPr="00A17D52" w:rsidRDefault="00A17D52" w:rsidP="00A17D52">
      <w:pPr>
        <w:rPr>
          <w:rFonts w:asciiTheme="minorBidi" w:hAnsiTheme="minorBidi" w:cstheme="minorBidi"/>
          <w:b/>
          <w:bCs/>
          <w:color w:val="auto"/>
          <w:sz w:val="28"/>
          <w:szCs w:val="28"/>
          <w:u w:val="single"/>
          <w:rtl/>
        </w:rPr>
      </w:pPr>
    </w:p>
    <w:p w:rsidR="001E1A64" w:rsidRPr="00A17D52" w:rsidRDefault="001E1A64" w:rsidP="001E1A64">
      <w:pPr>
        <w:rPr>
          <w:rFonts w:asciiTheme="minorBidi" w:hAnsiTheme="minorBidi" w:cstheme="minorBidi"/>
          <w:b/>
          <w:bCs/>
          <w:color w:val="auto"/>
          <w:sz w:val="28"/>
          <w:szCs w:val="28"/>
          <w:rtl/>
        </w:rPr>
      </w:pPr>
      <w:r w:rsidRPr="00A17D52">
        <w:rPr>
          <w:rFonts w:asciiTheme="minorBidi" w:hAnsiTheme="minorBidi" w:cstheme="minorBidi" w:hint="cs"/>
          <w:b/>
          <w:bCs/>
          <w:color w:val="auto"/>
          <w:sz w:val="28"/>
          <w:szCs w:val="28"/>
          <w:rtl/>
        </w:rPr>
        <w:t xml:space="preserve">דבר היו"ר </w:t>
      </w:r>
      <w:r w:rsidRPr="00A17D52">
        <w:rPr>
          <w:rFonts w:asciiTheme="minorBidi" w:hAnsiTheme="minorBidi" w:cstheme="minorBidi"/>
          <w:b/>
          <w:bCs/>
          <w:color w:val="auto"/>
          <w:sz w:val="28"/>
          <w:szCs w:val="28"/>
          <w:rtl/>
        </w:rPr>
        <w:t>–</w:t>
      </w:r>
      <w:r w:rsidRPr="00A17D52">
        <w:rPr>
          <w:rFonts w:asciiTheme="minorBidi" w:hAnsiTheme="minorBidi" w:cstheme="minorBidi" w:hint="cs"/>
          <w:b/>
          <w:bCs/>
          <w:color w:val="auto"/>
          <w:sz w:val="28"/>
          <w:szCs w:val="28"/>
          <w:rtl/>
        </w:rPr>
        <w:t>דוד ירוס</w:t>
      </w:r>
    </w:p>
    <w:p w:rsidR="00B345E5" w:rsidRDefault="00AB611F" w:rsidP="00A17D52">
      <w:pPr>
        <w:spacing w:after="0"/>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 xml:space="preserve">בחודשים האחרונים מוננו </w:t>
      </w:r>
      <w:r w:rsidR="00A17D52">
        <w:rPr>
          <w:rFonts w:asciiTheme="minorBidi" w:hAnsiTheme="minorBidi" w:cstheme="minorBidi" w:hint="cs"/>
          <w:color w:val="auto"/>
          <w:sz w:val="24"/>
          <w:szCs w:val="24"/>
          <w:rtl/>
        </w:rPr>
        <w:t xml:space="preserve">(אבנר ואנכי) </w:t>
      </w:r>
      <w:r w:rsidRPr="00A17D52">
        <w:rPr>
          <w:rFonts w:asciiTheme="minorBidi" w:hAnsiTheme="minorBidi" w:cstheme="minorBidi" w:hint="cs"/>
          <w:color w:val="auto"/>
          <w:sz w:val="24"/>
          <w:szCs w:val="24"/>
          <w:rtl/>
        </w:rPr>
        <w:t>לתפקידי היו"ר והמנכ"ל של אגודת מים לישראל</w:t>
      </w:r>
      <w:r w:rsidR="00832A12" w:rsidRPr="00A17D52">
        <w:rPr>
          <w:rFonts w:asciiTheme="minorBidi" w:hAnsiTheme="minorBidi" w:cstheme="minorBidi" w:hint="cs"/>
          <w:color w:val="auto"/>
          <w:sz w:val="24"/>
          <w:szCs w:val="24"/>
          <w:rtl/>
        </w:rPr>
        <w:t xml:space="preserve"> שהוקמה לפני כשנה וחצי</w:t>
      </w:r>
      <w:r w:rsidRPr="00A17D52">
        <w:rPr>
          <w:rFonts w:asciiTheme="minorBidi" w:hAnsiTheme="minorBidi" w:cstheme="minorBidi" w:hint="cs"/>
          <w:color w:val="auto"/>
          <w:sz w:val="24"/>
          <w:szCs w:val="24"/>
          <w:rtl/>
        </w:rPr>
        <w:t xml:space="preserve">. המטרה </w:t>
      </w:r>
      <w:r w:rsidR="00A17D52">
        <w:rPr>
          <w:rFonts w:asciiTheme="minorBidi" w:hAnsiTheme="minorBidi" w:cstheme="minorBidi" w:hint="cs"/>
          <w:color w:val="auto"/>
          <w:sz w:val="24"/>
          <w:szCs w:val="24"/>
          <w:rtl/>
        </w:rPr>
        <w:t xml:space="preserve">המידית </w:t>
      </w:r>
      <w:r w:rsidRPr="00A17D52">
        <w:rPr>
          <w:rFonts w:asciiTheme="minorBidi" w:hAnsiTheme="minorBidi" w:cstheme="minorBidi" w:hint="cs"/>
          <w:color w:val="auto"/>
          <w:sz w:val="24"/>
          <w:szCs w:val="24"/>
          <w:rtl/>
        </w:rPr>
        <w:t xml:space="preserve">שלנו הנה להרחיב את פעילות האגודה </w:t>
      </w:r>
      <w:r w:rsidR="00A17D52">
        <w:rPr>
          <w:rFonts w:asciiTheme="minorBidi" w:hAnsiTheme="minorBidi" w:cstheme="minorBidi" w:hint="cs"/>
          <w:color w:val="auto"/>
          <w:sz w:val="24"/>
          <w:szCs w:val="24"/>
          <w:rtl/>
        </w:rPr>
        <w:t xml:space="preserve">ובמיוחד </w:t>
      </w:r>
      <w:r w:rsidR="00525112" w:rsidRPr="00A17D52">
        <w:rPr>
          <w:rFonts w:asciiTheme="minorBidi" w:hAnsiTheme="minorBidi" w:cstheme="minorBidi" w:hint="cs"/>
          <w:color w:val="auto"/>
          <w:sz w:val="24"/>
          <w:szCs w:val="24"/>
          <w:rtl/>
        </w:rPr>
        <w:t xml:space="preserve">לייצג </w:t>
      </w:r>
      <w:r w:rsidR="00A17D52">
        <w:rPr>
          <w:rFonts w:asciiTheme="minorBidi" w:hAnsiTheme="minorBidi" w:cstheme="minorBidi" w:hint="cs"/>
          <w:color w:val="auto"/>
          <w:sz w:val="24"/>
          <w:szCs w:val="24"/>
          <w:rtl/>
        </w:rPr>
        <w:t xml:space="preserve">את </w:t>
      </w:r>
      <w:r w:rsidR="00525112" w:rsidRPr="00A17D52">
        <w:rPr>
          <w:rFonts w:asciiTheme="minorBidi" w:hAnsiTheme="minorBidi" w:cstheme="minorBidi" w:hint="cs"/>
          <w:color w:val="auto"/>
          <w:sz w:val="24"/>
          <w:szCs w:val="24"/>
          <w:rtl/>
        </w:rPr>
        <w:t xml:space="preserve">חבריה כלפי המוסדות. </w:t>
      </w:r>
      <w:r w:rsidR="00C03B97" w:rsidRPr="00A17D52">
        <w:rPr>
          <w:rFonts w:asciiTheme="minorBidi" w:hAnsiTheme="minorBidi" w:cstheme="minorBidi" w:hint="cs"/>
          <w:color w:val="auto"/>
          <w:sz w:val="24"/>
          <w:szCs w:val="24"/>
          <w:rtl/>
        </w:rPr>
        <w:t xml:space="preserve">הוועד המנהל </w:t>
      </w:r>
      <w:r w:rsidR="00B345E5" w:rsidRPr="00A17D52">
        <w:rPr>
          <w:rFonts w:asciiTheme="minorBidi" w:hAnsiTheme="minorBidi" w:cstheme="minorBidi" w:hint="cs"/>
          <w:color w:val="auto"/>
          <w:sz w:val="24"/>
          <w:szCs w:val="24"/>
          <w:rtl/>
        </w:rPr>
        <w:t xml:space="preserve">של האגודה, </w:t>
      </w:r>
      <w:r w:rsidR="00C03B97" w:rsidRPr="00A17D52">
        <w:rPr>
          <w:rFonts w:asciiTheme="minorBidi" w:hAnsiTheme="minorBidi" w:cstheme="minorBidi" w:hint="cs"/>
          <w:color w:val="auto"/>
          <w:sz w:val="24"/>
          <w:szCs w:val="24"/>
          <w:rtl/>
        </w:rPr>
        <w:t xml:space="preserve">בו 13 חברים המייצגים מגוון של אגודות </w:t>
      </w:r>
      <w:r w:rsidR="009C0486" w:rsidRPr="00A17D52">
        <w:rPr>
          <w:rFonts w:asciiTheme="minorBidi" w:hAnsiTheme="minorBidi" w:cstheme="minorBidi" w:hint="cs"/>
          <w:color w:val="auto"/>
          <w:sz w:val="24"/>
          <w:szCs w:val="24"/>
          <w:rtl/>
        </w:rPr>
        <w:t>וצרכני מים</w:t>
      </w:r>
      <w:r w:rsidR="00B345E5" w:rsidRPr="00A17D52">
        <w:rPr>
          <w:rFonts w:asciiTheme="minorBidi" w:hAnsiTheme="minorBidi" w:cstheme="minorBidi" w:hint="cs"/>
          <w:color w:val="auto"/>
          <w:sz w:val="24"/>
          <w:szCs w:val="24"/>
          <w:rtl/>
        </w:rPr>
        <w:t>,</w:t>
      </w:r>
      <w:r w:rsidR="009C0486" w:rsidRPr="00A17D52">
        <w:rPr>
          <w:rFonts w:asciiTheme="minorBidi" w:hAnsiTheme="minorBidi" w:cstheme="minorBidi" w:hint="cs"/>
          <w:color w:val="auto"/>
          <w:sz w:val="24"/>
          <w:szCs w:val="24"/>
          <w:rtl/>
        </w:rPr>
        <w:t xml:space="preserve"> </w:t>
      </w:r>
      <w:r w:rsidR="00C03B97" w:rsidRPr="00A17D52">
        <w:rPr>
          <w:rFonts w:asciiTheme="minorBidi" w:hAnsiTheme="minorBidi" w:cstheme="minorBidi" w:hint="cs"/>
          <w:color w:val="auto"/>
          <w:sz w:val="24"/>
          <w:szCs w:val="24"/>
          <w:rtl/>
        </w:rPr>
        <w:t xml:space="preserve">נפגש אחת לחודש. </w:t>
      </w:r>
      <w:r w:rsidR="00832A12" w:rsidRPr="00A17D52">
        <w:rPr>
          <w:rFonts w:asciiTheme="minorBidi" w:hAnsiTheme="minorBidi" w:cstheme="minorBidi" w:hint="cs"/>
          <w:color w:val="auto"/>
          <w:sz w:val="24"/>
          <w:szCs w:val="24"/>
          <w:rtl/>
        </w:rPr>
        <w:t>בחודשים הקרובים אנו מתכננים לרע</w:t>
      </w:r>
      <w:r w:rsidR="00A17D52">
        <w:rPr>
          <w:rFonts w:asciiTheme="minorBidi" w:hAnsiTheme="minorBidi" w:cstheme="minorBidi" w:hint="cs"/>
          <w:color w:val="auto"/>
          <w:sz w:val="24"/>
          <w:szCs w:val="24"/>
          <w:rtl/>
        </w:rPr>
        <w:t>נ</w:t>
      </w:r>
      <w:r w:rsidR="00832A12" w:rsidRPr="00A17D52">
        <w:rPr>
          <w:rFonts w:asciiTheme="minorBidi" w:hAnsiTheme="minorBidi" w:cstheme="minorBidi" w:hint="cs"/>
          <w:color w:val="auto"/>
          <w:sz w:val="24"/>
          <w:szCs w:val="24"/>
          <w:rtl/>
        </w:rPr>
        <w:t>ן והרחיבו. אנו נביא הצעה ברוח זו לאסיפת חברים שתתקיים בחודש יוני.</w:t>
      </w:r>
    </w:p>
    <w:p w:rsidR="00A17D52" w:rsidRPr="00A17D52" w:rsidRDefault="00A17D52" w:rsidP="00A17D52">
      <w:pPr>
        <w:spacing w:after="0"/>
        <w:rPr>
          <w:rFonts w:asciiTheme="minorBidi" w:hAnsiTheme="minorBidi" w:cstheme="minorBidi"/>
          <w:color w:val="auto"/>
          <w:sz w:val="24"/>
          <w:szCs w:val="24"/>
          <w:rtl/>
        </w:rPr>
      </w:pPr>
    </w:p>
    <w:p w:rsidR="001E1A64" w:rsidRPr="00A17D52" w:rsidRDefault="00C03B97" w:rsidP="00A17D52">
      <w:pPr>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 xml:space="preserve">בפגישה בחודש פברואר </w:t>
      </w:r>
      <w:r w:rsidR="00B345E5" w:rsidRPr="00A17D52">
        <w:rPr>
          <w:rFonts w:asciiTheme="minorBidi" w:hAnsiTheme="minorBidi" w:cstheme="minorBidi" w:hint="cs"/>
          <w:color w:val="auto"/>
          <w:sz w:val="24"/>
          <w:szCs w:val="24"/>
          <w:rtl/>
        </w:rPr>
        <w:t xml:space="preserve">2019 </w:t>
      </w:r>
      <w:r w:rsidRPr="00A17D52">
        <w:rPr>
          <w:rFonts w:asciiTheme="minorBidi" w:hAnsiTheme="minorBidi" w:cstheme="minorBidi" w:hint="cs"/>
          <w:color w:val="auto"/>
          <w:sz w:val="24"/>
          <w:szCs w:val="24"/>
          <w:rtl/>
        </w:rPr>
        <w:t xml:space="preserve">נפגשנו עם אבו וילן </w:t>
      </w:r>
      <w:r w:rsidR="00B345E5" w:rsidRPr="00A17D52">
        <w:rPr>
          <w:rFonts w:asciiTheme="minorBidi" w:hAnsiTheme="minorBidi" w:cstheme="minorBidi" w:hint="cs"/>
          <w:color w:val="auto"/>
          <w:sz w:val="24"/>
          <w:szCs w:val="24"/>
          <w:rtl/>
        </w:rPr>
        <w:t xml:space="preserve">(מזכ"ל התאחדות חקלאי ישראל) </w:t>
      </w:r>
      <w:r w:rsidR="009C0486" w:rsidRPr="00A17D52">
        <w:rPr>
          <w:rFonts w:asciiTheme="minorBidi" w:hAnsiTheme="minorBidi" w:cstheme="minorBidi" w:hint="cs"/>
          <w:color w:val="auto"/>
          <w:sz w:val="24"/>
          <w:szCs w:val="24"/>
          <w:rtl/>
        </w:rPr>
        <w:t xml:space="preserve">ודנו </w:t>
      </w:r>
      <w:r w:rsidRPr="00A17D52">
        <w:rPr>
          <w:rFonts w:asciiTheme="minorBidi" w:hAnsiTheme="minorBidi" w:cstheme="minorBidi" w:hint="cs"/>
          <w:color w:val="auto"/>
          <w:sz w:val="24"/>
          <w:szCs w:val="24"/>
          <w:rtl/>
        </w:rPr>
        <w:t xml:space="preserve">אתו על נושאים משותפים לפעולה. בפגישה בחודש מרץ דנו באפשרויות החדשות שנפתחו עבור אגודות המים להשקיע בתשתיות </w:t>
      </w:r>
      <w:r w:rsidR="00B345E5" w:rsidRPr="00A17D52">
        <w:rPr>
          <w:rFonts w:asciiTheme="minorBidi" w:hAnsiTheme="minorBidi" w:cstheme="minorBidi" w:hint="cs"/>
          <w:color w:val="auto"/>
          <w:sz w:val="24"/>
          <w:szCs w:val="24"/>
          <w:rtl/>
        </w:rPr>
        <w:t xml:space="preserve">מפעלי מים. </w:t>
      </w:r>
      <w:r w:rsidR="00832A12" w:rsidRPr="00A17D52">
        <w:rPr>
          <w:rFonts w:asciiTheme="minorBidi" w:hAnsiTheme="minorBidi" w:cstheme="minorBidi" w:hint="cs"/>
          <w:color w:val="auto"/>
          <w:sz w:val="24"/>
          <w:szCs w:val="24"/>
          <w:rtl/>
        </w:rPr>
        <w:t xml:space="preserve">בפגישה בחודש אפריל אישרנו את תכנית ותקציב העבודה, והקמנו וועדות משנה לקידום נושאים ספציפיים. גם </w:t>
      </w:r>
      <w:r w:rsidR="00A17D52">
        <w:rPr>
          <w:rFonts w:asciiTheme="minorBidi" w:hAnsiTheme="minorBidi" w:cstheme="minorBidi" w:hint="cs"/>
          <w:color w:val="auto"/>
          <w:sz w:val="24"/>
          <w:szCs w:val="24"/>
          <w:rtl/>
        </w:rPr>
        <w:t>הרכבי הוועדות</w:t>
      </w:r>
      <w:r w:rsidR="00832A12" w:rsidRPr="00A17D52">
        <w:rPr>
          <w:rFonts w:asciiTheme="minorBidi" w:hAnsiTheme="minorBidi" w:cstheme="minorBidi" w:hint="cs"/>
          <w:color w:val="auto"/>
          <w:sz w:val="24"/>
          <w:szCs w:val="24"/>
          <w:rtl/>
        </w:rPr>
        <w:t xml:space="preserve"> יוצגו באסיפת החברים הקרובה</w:t>
      </w:r>
      <w:r w:rsidR="00A17D52">
        <w:rPr>
          <w:rFonts w:asciiTheme="minorBidi" w:hAnsiTheme="minorBidi" w:cstheme="minorBidi" w:hint="cs"/>
          <w:color w:val="auto"/>
          <w:sz w:val="24"/>
          <w:szCs w:val="24"/>
          <w:rtl/>
        </w:rPr>
        <w:t>.</w:t>
      </w:r>
    </w:p>
    <w:p w:rsidR="001E1A64" w:rsidRPr="00A17D52" w:rsidRDefault="001E1A64" w:rsidP="00880292">
      <w:pPr>
        <w:rPr>
          <w:rFonts w:asciiTheme="minorBidi" w:hAnsiTheme="minorBidi" w:cstheme="minorBidi"/>
          <w:color w:val="auto"/>
          <w:sz w:val="24"/>
          <w:szCs w:val="24"/>
          <w:rtl/>
        </w:rPr>
      </w:pPr>
    </w:p>
    <w:p w:rsidR="00880292" w:rsidRPr="00A17D52" w:rsidRDefault="001E1A64" w:rsidP="00880292">
      <w:pPr>
        <w:rPr>
          <w:rFonts w:asciiTheme="minorBidi" w:hAnsiTheme="minorBidi" w:cstheme="minorBidi"/>
          <w:b/>
          <w:bCs/>
          <w:color w:val="auto"/>
          <w:sz w:val="28"/>
          <w:szCs w:val="28"/>
          <w:rtl/>
        </w:rPr>
      </w:pPr>
      <w:r w:rsidRPr="00A17D52">
        <w:rPr>
          <w:rFonts w:asciiTheme="minorBidi" w:hAnsiTheme="minorBidi" w:cstheme="minorBidi" w:hint="cs"/>
          <w:b/>
          <w:bCs/>
          <w:color w:val="auto"/>
          <w:sz w:val="28"/>
          <w:szCs w:val="28"/>
          <w:rtl/>
        </w:rPr>
        <w:t>עדכונים</w:t>
      </w:r>
      <w:r w:rsidR="00880292" w:rsidRPr="00A17D52">
        <w:rPr>
          <w:rFonts w:asciiTheme="minorBidi" w:hAnsiTheme="minorBidi" w:cstheme="minorBidi" w:hint="cs"/>
          <w:b/>
          <w:bCs/>
          <w:color w:val="auto"/>
          <w:sz w:val="28"/>
          <w:szCs w:val="28"/>
          <w:rtl/>
        </w:rPr>
        <w:t xml:space="preserve"> </w:t>
      </w:r>
      <w:r w:rsidRPr="00A17D52">
        <w:rPr>
          <w:rFonts w:asciiTheme="minorBidi" w:hAnsiTheme="minorBidi" w:cstheme="minorBidi" w:hint="cs"/>
          <w:b/>
          <w:bCs/>
          <w:color w:val="auto"/>
          <w:sz w:val="28"/>
          <w:szCs w:val="28"/>
          <w:rtl/>
        </w:rPr>
        <w:t xml:space="preserve">מהמנכ"ל </w:t>
      </w:r>
      <w:r w:rsidRPr="00A17D52">
        <w:rPr>
          <w:rFonts w:asciiTheme="minorBidi" w:hAnsiTheme="minorBidi" w:cstheme="minorBidi"/>
          <w:b/>
          <w:bCs/>
          <w:color w:val="auto"/>
          <w:sz w:val="28"/>
          <w:szCs w:val="28"/>
          <w:rtl/>
        </w:rPr>
        <w:t>–</w:t>
      </w:r>
      <w:r w:rsidRPr="00A17D52">
        <w:rPr>
          <w:rFonts w:asciiTheme="minorBidi" w:hAnsiTheme="minorBidi" w:cstheme="minorBidi" w:hint="cs"/>
          <w:b/>
          <w:bCs/>
          <w:color w:val="auto"/>
          <w:sz w:val="28"/>
          <w:szCs w:val="28"/>
          <w:rtl/>
        </w:rPr>
        <w:t xml:space="preserve"> אבנר אחיטוב</w:t>
      </w:r>
    </w:p>
    <w:p w:rsidR="001E1A64" w:rsidRPr="00A17D52" w:rsidRDefault="001E1A64" w:rsidP="00A17D52">
      <w:pPr>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החודשיים האחרונים הוקדשו ללימוד המערכת ומיפוי הצרכים של החברים. לצורך כך ער</w:t>
      </w:r>
      <w:r w:rsidR="00CD1C59" w:rsidRPr="00A17D52">
        <w:rPr>
          <w:rFonts w:asciiTheme="minorBidi" w:hAnsiTheme="minorBidi" w:cstheme="minorBidi" w:hint="cs"/>
          <w:color w:val="auto"/>
          <w:sz w:val="24"/>
          <w:szCs w:val="24"/>
          <w:rtl/>
        </w:rPr>
        <w:t>כ</w:t>
      </w:r>
      <w:r w:rsidRPr="00A17D52">
        <w:rPr>
          <w:rFonts w:asciiTheme="minorBidi" w:hAnsiTheme="minorBidi" w:cstheme="minorBidi" w:hint="cs"/>
          <w:color w:val="auto"/>
          <w:sz w:val="24"/>
          <w:szCs w:val="24"/>
          <w:rtl/>
        </w:rPr>
        <w:t xml:space="preserve">תי סיורים בערבות הירדן, עמק המעיינות, קיבוץ כברי, </w:t>
      </w:r>
      <w:r w:rsidR="00B345E5" w:rsidRPr="00A17D52">
        <w:rPr>
          <w:rFonts w:asciiTheme="minorBidi" w:hAnsiTheme="minorBidi" w:cstheme="minorBidi" w:hint="cs"/>
          <w:color w:val="auto"/>
          <w:sz w:val="24"/>
          <w:szCs w:val="24"/>
          <w:rtl/>
        </w:rPr>
        <w:t xml:space="preserve">אגודת </w:t>
      </w:r>
      <w:r w:rsidRPr="00A17D52">
        <w:rPr>
          <w:rFonts w:asciiTheme="minorBidi" w:hAnsiTheme="minorBidi" w:cstheme="minorBidi" w:hint="cs"/>
          <w:color w:val="auto"/>
          <w:sz w:val="24"/>
          <w:szCs w:val="24"/>
          <w:rtl/>
        </w:rPr>
        <w:t xml:space="preserve">עמק יזרעאל, </w:t>
      </w:r>
      <w:r w:rsidR="00B345E5" w:rsidRPr="00A17D52">
        <w:rPr>
          <w:rFonts w:asciiTheme="minorBidi" w:hAnsiTheme="minorBidi" w:cstheme="minorBidi" w:hint="cs"/>
          <w:color w:val="auto"/>
          <w:sz w:val="24"/>
          <w:szCs w:val="24"/>
          <w:rtl/>
        </w:rPr>
        <w:t xml:space="preserve">אגודת </w:t>
      </w:r>
      <w:r w:rsidRPr="00A17D52">
        <w:rPr>
          <w:rFonts w:asciiTheme="minorBidi" w:hAnsiTheme="minorBidi" w:cstheme="minorBidi" w:hint="cs"/>
          <w:color w:val="auto"/>
          <w:sz w:val="24"/>
          <w:szCs w:val="24"/>
          <w:rtl/>
        </w:rPr>
        <w:t xml:space="preserve">חרוד, איכרי בנימינה, </w:t>
      </w:r>
      <w:r w:rsidR="00B345E5" w:rsidRPr="00A17D52">
        <w:rPr>
          <w:rFonts w:asciiTheme="minorBidi" w:hAnsiTheme="minorBidi" w:cstheme="minorBidi" w:hint="cs"/>
          <w:color w:val="auto"/>
          <w:sz w:val="24"/>
          <w:szCs w:val="24"/>
          <w:rtl/>
        </w:rPr>
        <w:t>אגוד</w:t>
      </w:r>
      <w:r w:rsidR="00832A12" w:rsidRPr="00A17D52">
        <w:rPr>
          <w:rFonts w:asciiTheme="minorBidi" w:hAnsiTheme="minorBidi" w:cstheme="minorBidi" w:hint="cs"/>
          <w:color w:val="auto"/>
          <w:sz w:val="24"/>
          <w:szCs w:val="24"/>
          <w:rtl/>
        </w:rPr>
        <w:t xml:space="preserve">ת </w:t>
      </w:r>
      <w:r w:rsidRPr="00A17D52">
        <w:rPr>
          <w:rFonts w:asciiTheme="minorBidi" w:hAnsiTheme="minorBidi" w:cstheme="minorBidi" w:hint="cs"/>
          <w:color w:val="auto"/>
          <w:sz w:val="24"/>
          <w:szCs w:val="24"/>
          <w:rtl/>
        </w:rPr>
        <w:t xml:space="preserve">עמק חפר ומועצה אזורית מנשה. כמו כן נפגשנו עם אנשי משרד החקלאות </w:t>
      </w:r>
      <w:r w:rsidRPr="00A17D52">
        <w:rPr>
          <w:rFonts w:asciiTheme="minorBidi" w:hAnsiTheme="minorBidi" w:cstheme="minorBidi"/>
          <w:color w:val="auto"/>
          <w:sz w:val="24"/>
          <w:szCs w:val="24"/>
          <w:rtl/>
        </w:rPr>
        <w:t>–</w:t>
      </w:r>
      <w:r w:rsidRPr="00A17D52">
        <w:rPr>
          <w:rFonts w:asciiTheme="minorBidi" w:hAnsiTheme="minorBidi" w:cstheme="minorBidi" w:hint="cs"/>
          <w:color w:val="auto"/>
          <w:sz w:val="24"/>
          <w:szCs w:val="24"/>
          <w:rtl/>
        </w:rPr>
        <w:t xml:space="preserve"> אורי צוק בר, אסף ל</w:t>
      </w:r>
      <w:r w:rsidR="002B0DF6" w:rsidRPr="00A17D52">
        <w:rPr>
          <w:rFonts w:asciiTheme="minorBidi" w:hAnsiTheme="minorBidi" w:cstheme="minorBidi" w:hint="cs"/>
          <w:color w:val="auto"/>
          <w:sz w:val="24"/>
          <w:szCs w:val="24"/>
          <w:rtl/>
        </w:rPr>
        <w:t>ו</w:t>
      </w:r>
      <w:r w:rsidRPr="00A17D52">
        <w:rPr>
          <w:rFonts w:asciiTheme="minorBidi" w:hAnsiTheme="minorBidi" w:cstheme="minorBidi" w:hint="cs"/>
          <w:color w:val="auto"/>
          <w:sz w:val="24"/>
          <w:szCs w:val="24"/>
          <w:rtl/>
        </w:rPr>
        <w:t xml:space="preserve">י, יעל קחן, </w:t>
      </w:r>
      <w:r w:rsidR="002B0DF6" w:rsidRPr="00A17D52">
        <w:rPr>
          <w:rFonts w:asciiTheme="minorBidi" w:hAnsiTheme="minorBidi" w:cstheme="minorBidi" w:hint="cs"/>
          <w:color w:val="auto"/>
          <w:sz w:val="24"/>
          <w:szCs w:val="24"/>
          <w:rtl/>
        </w:rPr>
        <w:t>ו</w:t>
      </w:r>
      <w:r w:rsidRPr="00A17D52">
        <w:rPr>
          <w:rFonts w:asciiTheme="minorBidi" w:hAnsiTheme="minorBidi" w:cstheme="minorBidi" w:hint="cs"/>
          <w:color w:val="auto"/>
          <w:sz w:val="24"/>
          <w:szCs w:val="24"/>
          <w:rtl/>
        </w:rPr>
        <w:t>חנה</w:t>
      </w:r>
      <w:r w:rsidR="009B2591" w:rsidRPr="00A17D52">
        <w:rPr>
          <w:rFonts w:asciiTheme="minorBidi" w:hAnsiTheme="minorBidi" w:cstheme="minorBidi" w:hint="cs"/>
          <w:color w:val="auto"/>
          <w:sz w:val="24"/>
          <w:szCs w:val="24"/>
          <w:rtl/>
        </w:rPr>
        <w:t xml:space="preserve"> טובי</w:t>
      </w:r>
      <w:r w:rsidR="002B0DF6" w:rsidRPr="00A17D52">
        <w:rPr>
          <w:rFonts w:asciiTheme="minorBidi" w:hAnsiTheme="minorBidi" w:cstheme="minorBidi" w:hint="cs"/>
          <w:color w:val="auto"/>
          <w:sz w:val="24"/>
          <w:szCs w:val="24"/>
          <w:rtl/>
        </w:rPr>
        <w:t xml:space="preserve">; אנשי רשות המים </w:t>
      </w:r>
      <w:r w:rsidR="002B0DF6" w:rsidRPr="00A17D52">
        <w:rPr>
          <w:rFonts w:asciiTheme="minorBidi" w:hAnsiTheme="minorBidi" w:cstheme="minorBidi"/>
          <w:color w:val="auto"/>
          <w:sz w:val="24"/>
          <w:szCs w:val="24"/>
          <w:rtl/>
        </w:rPr>
        <w:t>–</w:t>
      </w:r>
      <w:r w:rsidR="002B0DF6" w:rsidRPr="00A17D52">
        <w:rPr>
          <w:rFonts w:asciiTheme="minorBidi" w:hAnsiTheme="minorBidi" w:cstheme="minorBidi" w:hint="cs"/>
          <w:color w:val="auto"/>
          <w:sz w:val="24"/>
          <w:szCs w:val="24"/>
          <w:rtl/>
        </w:rPr>
        <w:t xml:space="preserve"> דני גרינוולד; ואנשי התנועות והתאחדות חקלאי ישראל</w:t>
      </w:r>
    </w:p>
    <w:p w:rsidR="00496E34" w:rsidRPr="00A17D52" w:rsidRDefault="00496E34" w:rsidP="00496E34">
      <w:pPr>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במסגרת הארגון של האגודה אנו מקימים וועדות משנה: וועדת ביקורת, ועדה מקצועית וועדה לשיווק וקבלת חברים חדשים. בשלב ראשון הוועדות תהינה מורכבות מחברי ההנהלה אך הכוונה להרחיבן בהמשך לכלל החברים.</w:t>
      </w:r>
    </w:p>
    <w:p w:rsidR="00883672" w:rsidRDefault="001E1A64" w:rsidP="001E1A64">
      <w:pPr>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 xml:space="preserve">על מנת לעדכן אתכם בנושאים חשובים וגם על מנת לשמור על קשר אנו מתכננים לערוך פגישות חברים שבהם נעדכן אתכם על הפעילות השוטפת ובמקביל גם נזמן מרצה על נושא אקטואלי. בנוסף, נערוך כנסים מקצועיים שהראשון שבהם יהיה בחודש יוני. </w:t>
      </w:r>
      <w:r w:rsidR="00D06EF2" w:rsidRPr="00A17D52">
        <w:rPr>
          <w:rFonts w:asciiTheme="minorBidi" w:hAnsiTheme="minorBidi" w:cstheme="minorBidi" w:hint="cs"/>
          <w:color w:val="auto"/>
          <w:sz w:val="24"/>
          <w:szCs w:val="24"/>
          <w:rtl/>
        </w:rPr>
        <w:t>כותרתו "פיתו</w:t>
      </w:r>
      <w:r w:rsidR="00101721" w:rsidRPr="00A17D52">
        <w:rPr>
          <w:rFonts w:asciiTheme="minorBidi" w:hAnsiTheme="minorBidi" w:cstheme="minorBidi" w:hint="cs"/>
          <w:color w:val="auto"/>
          <w:sz w:val="24"/>
          <w:szCs w:val="24"/>
          <w:rtl/>
        </w:rPr>
        <w:t>ח</w:t>
      </w:r>
      <w:r w:rsidR="00D06EF2" w:rsidRPr="00A17D52">
        <w:rPr>
          <w:rFonts w:asciiTheme="minorBidi" w:hAnsiTheme="minorBidi" w:cstheme="minorBidi" w:hint="cs"/>
          <w:color w:val="auto"/>
          <w:sz w:val="24"/>
          <w:szCs w:val="24"/>
          <w:rtl/>
        </w:rPr>
        <w:t xml:space="preserve"> והתפתחויות המשק המים הישראלי" </w:t>
      </w:r>
      <w:r w:rsidRPr="00A17D52">
        <w:rPr>
          <w:rFonts w:asciiTheme="minorBidi" w:hAnsiTheme="minorBidi" w:cstheme="minorBidi" w:hint="cs"/>
          <w:color w:val="auto"/>
          <w:sz w:val="24"/>
          <w:szCs w:val="24"/>
          <w:rtl/>
        </w:rPr>
        <w:t>.</w:t>
      </w:r>
      <w:r w:rsidR="00101721" w:rsidRPr="00A17D52">
        <w:rPr>
          <w:rFonts w:asciiTheme="minorBidi" w:hAnsiTheme="minorBidi" w:cstheme="minorBidi" w:hint="cs"/>
          <w:color w:val="auto"/>
          <w:sz w:val="24"/>
          <w:szCs w:val="24"/>
          <w:rtl/>
        </w:rPr>
        <w:t xml:space="preserve"> לכנס</w:t>
      </w:r>
      <w:r w:rsidR="00883672" w:rsidRPr="00A17D52">
        <w:rPr>
          <w:rFonts w:asciiTheme="minorBidi" w:hAnsiTheme="minorBidi" w:cstheme="minorBidi" w:hint="cs"/>
          <w:color w:val="auto"/>
          <w:sz w:val="24"/>
          <w:szCs w:val="24"/>
          <w:rtl/>
        </w:rPr>
        <w:t xml:space="preserve"> נזמן </w:t>
      </w:r>
      <w:r w:rsidR="00D06EF2" w:rsidRPr="00A17D52">
        <w:rPr>
          <w:rFonts w:asciiTheme="minorBidi" w:hAnsiTheme="minorBidi" w:cstheme="minorBidi" w:hint="cs"/>
          <w:color w:val="auto"/>
          <w:sz w:val="24"/>
          <w:szCs w:val="24"/>
          <w:rtl/>
        </w:rPr>
        <w:t>דוברים</w:t>
      </w:r>
      <w:r w:rsidR="00883672" w:rsidRPr="00A17D52">
        <w:rPr>
          <w:rFonts w:asciiTheme="minorBidi" w:hAnsiTheme="minorBidi" w:cstheme="minorBidi" w:hint="cs"/>
          <w:color w:val="auto"/>
          <w:sz w:val="24"/>
          <w:szCs w:val="24"/>
          <w:rtl/>
        </w:rPr>
        <w:t xml:space="preserve"> מרשות המים, משרד החקלאות, משרד האנרגיה, והאקדמיה. נשמח מאוד לפגוש אתכם שם ובכנס חברים נוסף שיתקיים בקיץ.</w:t>
      </w:r>
    </w:p>
    <w:p w:rsidR="00657CDA" w:rsidRPr="00A17D52" w:rsidRDefault="00657CDA" w:rsidP="001E1A64">
      <w:pPr>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הקמנו אתר אינטרנט חדש לאגודה </w:t>
      </w:r>
      <w:r>
        <w:rPr>
          <w:rFonts w:asciiTheme="minorBidi" w:hAnsiTheme="minorBidi" w:cstheme="minorBidi"/>
          <w:color w:val="auto"/>
          <w:sz w:val="24"/>
          <w:szCs w:val="24"/>
        </w:rPr>
        <w:t>(waterisrael.org.il)</w:t>
      </w:r>
      <w:r>
        <w:rPr>
          <w:rFonts w:asciiTheme="minorBidi" w:hAnsiTheme="minorBidi" w:cstheme="minorBidi" w:hint="cs"/>
          <w:color w:val="auto"/>
          <w:sz w:val="24"/>
          <w:szCs w:val="24"/>
          <w:rtl/>
        </w:rPr>
        <w:t>, ובחודשים הקרובים גם משדרג את תוכנו. שכרנו משרדים בקיבוץ עין שמר שאליהן נעבור בתחילת מאי, ושכרנו מנהל משרד ששמה נוגה שורר.</w:t>
      </w:r>
    </w:p>
    <w:p w:rsidR="00657CDA" w:rsidRDefault="00657CDA">
      <w:pPr>
        <w:widowControl/>
        <w:bidi w:val="0"/>
        <w:rPr>
          <w:rFonts w:asciiTheme="minorBidi" w:hAnsiTheme="minorBidi" w:cstheme="minorBidi"/>
          <w:color w:val="auto"/>
          <w:sz w:val="24"/>
          <w:szCs w:val="24"/>
          <w:rtl/>
        </w:rPr>
      </w:pPr>
      <w:r>
        <w:rPr>
          <w:rFonts w:asciiTheme="minorBidi" w:hAnsiTheme="minorBidi" w:cstheme="minorBidi"/>
          <w:color w:val="auto"/>
          <w:sz w:val="24"/>
          <w:szCs w:val="24"/>
          <w:rtl/>
        </w:rPr>
        <w:br w:type="page"/>
      </w:r>
    </w:p>
    <w:p w:rsidR="00AB611F" w:rsidRDefault="00AB611F" w:rsidP="00AB611F">
      <w:pPr>
        <w:rPr>
          <w:rFonts w:asciiTheme="minorBidi" w:hAnsiTheme="minorBidi" w:cstheme="minorBidi"/>
          <w:color w:val="auto"/>
          <w:sz w:val="24"/>
          <w:szCs w:val="24"/>
          <w:rtl/>
        </w:rPr>
      </w:pPr>
    </w:p>
    <w:p w:rsidR="00657CDA" w:rsidRDefault="00657CDA" w:rsidP="00AB611F">
      <w:pPr>
        <w:rPr>
          <w:rFonts w:asciiTheme="minorBidi" w:hAnsiTheme="minorBidi" w:cstheme="minorBidi"/>
          <w:color w:val="auto"/>
          <w:sz w:val="24"/>
          <w:szCs w:val="24"/>
          <w:rtl/>
        </w:rPr>
      </w:pPr>
    </w:p>
    <w:p w:rsidR="00657CDA" w:rsidRDefault="00657CDA" w:rsidP="00AB611F">
      <w:pPr>
        <w:rPr>
          <w:rFonts w:asciiTheme="minorBidi" w:hAnsiTheme="minorBidi" w:cstheme="minorBidi"/>
          <w:color w:val="auto"/>
          <w:sz w:val="24"/>
          <w:szCs w:val="24"/>
          <w:rtl/>
        </w:rPr>
      </w:pPr>
    </w:p>
    <w:p w:rsidR="00657CDA" w:rsidRDefault="00657CDA" w:rsidP="00AB611F">
      <w:pPr>
        <w:rPr>
          <w:rFonts w:asciiTheme="minorBidi" w:hAnsiTheme="minorBidi" w:cstheme="minorBidi"/>
          <w:color w:val="auto"/>
          <w:sz w:val="24"/>
          <w:szCs w:val="24"/>
          <w:rtl/>
        </w:rPr>
      </w:pPr>
    </w:p>
    <w:p w:rsidR="00657CDA" w:rsidRPr="00A17D52" w:rsidRDefault="00657CDA" w:rsidP="00AB611F">
      <w:pPr>
        <w:rPr>
          <w:rFonts w:asciiTheme="minorBidi" w:hAnsiTheme="minorBidi" w:cstheme="minorBidi"/>
          <w:color w:val="auto"/>
          <w:sz w:val="24"/>
          <w:szCs w:val="24"/>
          <w:rtl/>
        </w:rPr>
      </w:pPr>
    </w:p>
    <w:p w:rsidR="00AB611F" w:rsidRPr="00A17D52" w:rsidRDefault="001E1A64" w:rsidP="00AB611F">
      <w:pPr>
        <w:rPr>
          <w:rFonts w:asciiTheme="minorBidi" w:hAnsiTheme="minorBidi" w:cstheme="minorBidi"/>
          <w:b/>
          <w:bCs/>
          <w:color w:val="auto"/>
          <w:sz w:val="28"/>
          <w:szCs w:val="28"/>
          <w:rtl/>
        </w:rPr>
      </w:pPr>
      <w:r w:rsidRPr="00A17D52">
        <w:rPr>
          <w:rFonts w:asciiTheme="minorBidi" w:hAnsiTheme="minorBidi" w:cstheme="minorBidi" w:hint="cs"/>
          <w:b/>
          <w:bCs/>
          <w:color w:val="auto"/>
          <w:sz w:val="28"/>
          <w:szCs w:val="28"/>
          <w:rtl/>
        </w:rPr>
        <w:t xml:space="preserve">עדכונים </w:t>
      </w:r>
      <w:r w:rsidR="00524888" w:rsidRPr="00A17D52">
        <w:rPr>
          <w:rFonts w:asciiTheme="minorBidi" w:hAnsiTheme="minorBidi" w:cstheme="minorBidi" w:hint="cs"/>
          <w:b/>
          <w:bCs/>
          <w:color w:val="auto"/>
          <w:sz w:val="28"/>
          <w:szCs w:val="28"/>
          <w:rtl/>
        </w:rPr>
        <w:t>מהתחום</w:t>
      </w:r>
      <w:r w:rsidRPr="00A17D52">
        <w:rPr>
          <w:rFonts w:asciiTheme="minorBidi" w:hAnsiTheme="minorBidi" w:cstheme="minorBidi" w:hint="cs"/>
          <w:b/>
          <w:bCs/>
          <w:color w:val="auto"/>
          <w:sz w:val="28"/>
          <w:szCs w:val="28"/>
          <w:rtl/>
        </w:rPr>
        <w:t xml:space="preserve"> המקצועי </w:t>
      </w:r>
      <w:r w:rsidRPr="00A17D52">
        <w:rPr>
          <w:rFonts w:asciiTheme="minorBidi" w:hAnsiTheme="minorBidi" w:cstheme="minorBidi"/>
          <w:b/>
          <w:bCs/>
          <w:color w:val="auto"/>
          <w:sz w:val="28"/>
          <w:szCs w:val="28"/>
          <w:rtl/>
        </w:rPr>
        <w:t>–</w:t>
      </w:r>
      <w:r w:rsidRPr="00A17D52">
        <w:rPr>
          <w:rFonts w:asciiTheme="minorBidi" w:hAnsiTheme="minorBidi" w:cstheme="minorBidi" w:hint="cs"/>
          <w:b/>
          <w:bCs/>
          <w:color w:val="auto"/>
          <w:sz w:val="28"/>
          <w:szCs w:val="28"/>
          <w:rtl/>
        </w:rPr>
        <w:t xml:space="preserve"> איתן ישראלי</w:t>
      </w:r>
    </w:p>
    <w:p w:rsidR="00D27777" w:rsidRPr="00A17D52" w:rsidRDefault="00E71638" w:rsidP="00E71638">
      <w:pPr>
        <w:spacing w:after="0"/>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 xml:space="preserve">פעילות התחום המקצועי מתמקדת בכמה תחומים עיקריים </w:t>
      </w:r>
      <w:r w:rsidRPr="00A17D52">
        <w:rPr>
          <w:rFonts w:asciiTheme="minorBidi" w:hAnsiTheme="minorBidi" w:cstheme="minorBidi"/>
          <w:color w:val="auto"/>
          <w:sz w:val="24"/>
          <w:szCs w:val="24"/>
          <w:rtl/>
        </w:rPr>
        <w:t>–</w:t>
      </w:r>
    </w:p>
    <w:p w:rsidR="00E71638" w:rsidRPr="00A17D52" w:rsidRDefault="00E71638" w:rsidP="00657CDA">
      <w:pPr>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 xml:space="preserve">1. </w:t>
      </w:r>
      <w:r w:rsidR="00E73E9A" w:rsidRPr="00A17D52">
        <w:rPr>
          <w:rFonts w:asciiTheme="minorBidi" w:hAnsiTheme="minorBidi" w:cstheme="minorBidi" w:hint="cs"/>
          <w:color w:val="auto"/>
          <w:sz w:val="24"/>
          <w:szCs w:val="24"/>
          <w:rtl/>
        </w:rPr>
        <w:t>תחום האסדרה</w:t>
      </w:r>
      <w:r w:rsidR="00657CDA">
        <w:rPr>
          <w:rFonts w:asciiTheme="minorBidi" w:hAnsiTheme="minorBidi" w:cstheme="minorBidi" w:hint="cs"/>
          <w:color w:val="auto"/>
          <w:sz w:val="24"/>
          <w:szCs w:val="24"/>
          <w:rtl/>
        </w:rPr>
        <w:t xml:space="preserve"> - </w:t>
      </w:r>
      <w:r w:rsidR="00E73E9A" w:rsidRPr="00A17D52">
        <w:rPr>
          <w:rFonts w:asciiTheme="minorBidi" w:hAnsiTheme="minorBidi" w:cstheme="minorBidi" w:hint="cs"/>
          <w:color w:val="auto"/>
          <w:sz w:val="24"/>
          <w:szCs w:val="24"/>
          <w:rtl/>
        </w:rPr>
        <w:t xml:space="preserve">נעשה </w:t>
      </w:r>
      <w:r w:rsidR="00657CDA">
        <w:rPr>
          <w:rFonts w:asciiTheme="minorBidi" w:hAnsiTheme="minorBidi" w:cstheme="minorBidi" w:hint="cs"/>
          <w:color w:val="auto"/>
          <w:sz w:val="24"/>
          <w:szCs w:val="24"/>
          <w:rtl/>
        </w:rPr>
        <w:t xml:space="preserve">בעיקר </w:t>
      </w:r>
      <w:r w:rsidR="00E73E9A" w:rsidRPr="00A17D52">
        <w:rPr>
          <w:rFonts w:asciiTheme="minorBidi" w:hAnsiTheme="minorBidi" w:cstheme="minorBidi" w:hint="cs"/>
          <w:color w:val="auto"/>
          <w:sz w:val="24"/>
          <w:szCs w:val="24"/>
          <w:rtl/>
        </w:rPr>
        <w:t xml:space="preserve">מול כללי המים של משרד החקלאות ורשות המים (הגשת שימועים, דיונים מקצועיים מקדימים ועוד). נעשה בשיתוף פעולה עם </w:t>
      </w:r>
      <w:r w:rsidR="00657CDA">
        <w:rPr>
          <w:rFonts w:asciiTheme="minorBidi" w:hAnsiTheme="minorBidi" w:cstheme="minorBidi" w:hint="cs"/>
          <w:color w:val="auto"/>
          <w:sz w:val="24"/>
          <w:szCs w:val="24"/>
          <w:rtl/>
        </w:rPr>
        <w:t>היועצת המשפטית</w:t>
      </w:r>
      <w:r w:rsidR="00E73E9A" w:rsidRPr="00A17D52">
        <w:rPr>
          <w:rFonts w:asciiTheme="minorBidi" w:hAnsiTheme="minorBidi" w:cstheme="minorBidi" w:hint="cs"/>
          <w:color w:val="auto"/>
          <w:sz w:val="24"/>
          <w:szCs w:val="24"/>
          <w:rtl/>
        </w:rPr>
        <w:t xml:space="preserve"> של האגודה.</w:t>
      </w:r>
      <w:r w:rsidR="00657CDA">
        <w:rPr>
          <w:rFonts w:asciiTheme="minorBidi" w:hAnsiTheme="minorBidi" w:cstheme="minorBidi" w:hint="cs"/>
          <w:color w:val="auto"/>
          <w:sz w:val="24"/>
          <w:szCs w:val="24"/>
          <w:rtl/>
        </w:rPr>
        <w:t xml:space="preserve"> רק לאחרונה הגשנו שלוש בקשות בנושאי שאיבת שיטפונות, הקצאות מים לשנת 2019, והכרה בהון במפעלי מים.</w:t>
      </w:r>
    </w:p>
    <w:p w:rsidR="00E73E9A" w:rsidRPr="00A17D52" w:rsidRDefault="00E73E9A" w:rsidP="00657CDA">
      <w:pPr>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2. תחום פיתוח משק המים</w:t>
      </w:r>
      <w:r w:rsidR="006E01D5" w:rsidRPr="00A17D52">
        <w:rPr>
          <w:rFonts w:asciiTheme="minorBidi" w:hAnsiTheme="minorBidi" w:cstheme="minorBidi" w:hint="cs"/>
          <w:color w:val="auto"/>
          <w:sz w:val="24"/>
          <w:szCs w:val="24"/>
          <w:rtl/>
        </w:rPr>
        <w:t xml:space="preserve"> הארצי</w:t>
      </w:r>
      <w:r w:rsidR="00657CDA">
        <w:rPr>
          <w:rFonts w:asciiTheme="minorBidi" w:hAnsiTheme="minorBidi" w:cstheme="minorBidi" w:hint="cs"/>
          <w:color w:val="auto"/>
          <w:sz w:val="24"/>
          <w:szCs w:val="24"/>
          <w:rtl/>
        </w:rPr>
        <w:t xml:space="preserve"> -</w:t>
      </w:r>
      <w:r w:rsidR="006E01D5" w:rsidRPr="00A17D52">
        <w:rPr>
          <w:rFonts w:asciiTheme="minorBidi" w:hAnsiTheme="minorBidi" w:cstheme="minorBidi" w:hint="cs"/>
          <w:color w:val="auto"/>
          <w:sz w:val="24"/>
          <w:szCs w:val="24"/>
          <w:rtl/>
        </w:rPr>
        <w:t xml:space="preserve"> נעשה בשיתוף משרד החקלאות, רשות המים, התאחדות חקלאי ישראל,</w:t>
      </w:r>
      <w:r w:rsidR="00657CDA">
        <w:rPr>
          <w:rFonts w:asciiTheme="minorBidi" w:hAnsiTheme="minorBidi" w:cstheme="minorBidi" w:hint="cs"/>
          <w:color w:val="auto"/>
          <w:sz w:val="24"/>
          <w:szCs w:val="24"/>
          <w:rtl/>
        </w:rPr>
        <w:t xml:space="preserve"> </w:t>
      </w:r>
      <w:r w:rsidR="006E01D5" w:rsidRPr="00A17D52">
        <w:rPr>
          <w:rFonts w:asciiTheme="minorBidi" w:hAnsiTheme="minorBidi" w:cstheme="minorBidi" w:hint="cs"/>
          <w:color w:val="auto"/>
          <w:sz w:val="24"/>
          <w:szCs w:val="24"/>
          <w:rtl/>
        </w:rPr>
        <w:t xml:space="preserve">    הארגונים הכלכליים האזוריים ועוד.</w:t>
      </w:r>
    </w:p>
    <w:p w:rsidR="006E01D5" w:rsidRPr="00A17D52" w:rsidRDefault="006E01D5" w:rsidP="00657CDA">
      <w:pPr>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3. תחום המידע</w:t>
      </w:r>
      <w:r w:rsidR="00657CDA">
        <w:rPr>
          <w:rFonts w:asciiTheme="minorBidi" w:hAnsiTheme="minorBidi" w:cstheme="minorBidi" w:hint="cs"/>
          <w:color w:val="auto"/>
          <w:sz w:val="24"/>
          <w:szCs w:val="24"/>
          <w:rtl/>
        </w:rPr>
        <w:t xml:space="preserve"> -</w:t>
      </w:r>
      <w:r w:rsidRPr="00A17D52">
        <w:rPr>
          <w:rFonts w:asciiTheme="minorBidi" w:hAnsiTheme="minorBidi" w:cstheme="minorBidi" w:hint="cs"/>
          <w:color w:val="auto"/>
          <w:sz w:val="24"/>
          <w:szCs w:val="24"/>
          <w:rtl/>
        </w:rPr>
        <w:t xml:space="preserve"> מעקב ופרסום לציבור של התקנות בתחום הקרקע, המים, המעמד הסטטוטורי של האגודות    החקלאיות ועוד. בתחום זה אנו רואים חשיבות רבה בלימוד והפצת הידע לחברי האגודה.</w:t>
      </w:r>
    </w:p>
    <w:p w:rsidR="006E01D5" w:rsidRPr="00A17D52" w:rsidRDefault="006E01D5" w:rsidP="00657CDA">
      <w:pPr>
        <w:spacing w:after="0"/>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4. התחום המשפטי</w:t>
      </w:r>
      <w:r w:rsidR="00A17D52" w:rsidRPr="00A17D52">
        <w:rPr>
          <w:rFonts w:asciiTheme="minorBidi" w:hAnsiTheme="minorBidi" w:cstheme="minorBidi" w:hint="cs"/>
          <w:color w:val="auto"/>
          <w:sz w:val="24"/>
          <w:szCs w:val="24"/>
          <w:rtl/>
        </w:rPr>
        <w:t>:</w:t>
      </w:r>
      <w:r w:rsidRPr="00A17D52">
        <w:rPr>
          <w:rFonts w:asciiTheme="minorBidi" w:hAnsiTheme="minorBidi" w:cstheme="minorBidi" w:hint="cs"/>
          <w:color w:val="auto"/>
          <w:sz w:val="24"/>
          <w:szCs w:val="24"/>
          <w:rtl/>
        </w:rPr>
        <w:t xml:space="preserve"> </w:t>
      </w:r>
    </w:p>
    <w:p w:rsidR="006E01D5" w:rsidRPr="00A17D52" w:rsidRDefault="006E01D5" w:rsidP="00657CDA">
      <w:pPr>
        <w:spacing w:after="0"/>
        <w:ind w:left="720"/>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א. איסוף מידע והפצתו בתחום החקיקה, פסקי דין, פרסומי קובץ התקנות וילקוט הפרסומים.</w:t>
      </w:r>
    </w:p>
    <w:p w:rsidR="006E01D5" w:rsidRPr="00A17D52" w:rsidRDefault="006E01D5" w:rsidP="00A17D52">
      <w:pPr>
        <w:spacing w:after="0"/>
        <w:ind w:left="720"/>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ב. הגשת בגצים (על פי החלטת הנהלת מים לישראל) וליווי הצוות המקצועי/משפטי (משרד עורכי הדין).</w:t>
      </w:r>
    </w:p>
    <w:p w:rsidR="00B40AF4" w:rsidRPr="00A17D52" w:rsidRDefault="001E18A0" w:rsidP="00657CDA">
      <w:pPr>
        <w:ind w:left="720"/>
        <w:rPr>
          <w:rFonts w:asciiTheme="minorBidi" w:hAnsiTheme="minorBidi" w:cstheme="minorBidi"/>
          <w:color w:val="auto"/>
          <w:sz w:val="24"/>
          <w:szCs w:val="24"/>
          <w:rtl/>
        </w:rPr>
      </w:pPr>
      <w:r w:rsidRPr="00A17D52">
        <w:rPr>
          <w:rFonts w:asciiTheme="minorBidi" w:hAnsiTheme="minorBidi" w:cstheme="minorBidi" w:hint="cs"/>
          <w:color w:val="auto"/>
          <w:sz w:val="24"/>
          <w:szCs w:val="24"/>
          <w:rtl/>
        </w:rPr>
        <w:t>ג. יצירת מתווה של שיתוף פעולה בין חברי האגודה לבעלי המקצוע המשפטיים.</w:t>
      </w:r>
    </w:p>
    <w:p w:rsidR="001E18A0" w:rsidRPr="00A17D52" w:rsidRDefault="001E18A0" w:rsidP="00657CDA">
      <w:pPr>
        <w:rPr>
          <w:rFonts w:asciiTheme="minorBidi" w:hAnsiTheme="minorBidi" w:cstheme="minorBidi"/>
          <w:color w:val="auto"/>
          <w:sz w:val="24"/>
          <w:szCs w:val="24"/>
        </w:rPr>
      </w:pPr>
      <w:r w:rsidRPr="00A17D52">
        <w:rPr>
          <w:rFonts w:asciiTheme="minorBidi" w:hAnsiTheme="minorBidi" w:cstheme="minorBidi" w:hint="cs"/>
          <w:color w:val="auto"/>
          <w:sz w:val="24"/>
          <w:szCs w:val="24"/>
          <w:rtl/>
        </w:rPr>
        <w:t>5. קשר עם הציבור בתחומים של מידע והכוונה בתחום אסדרת משק המים.</w:t>
      </w:r>
    </w:p>
    <w:sectPr w:rsidR="001E18A0" w:rsidRPr="00A17D52" w:rsidSect="006C0462">
      <w:headerReference w:type="default" r:id="rId8"/>
      <w:footerReference w:type="default" r:id="rId9"/>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60" w:rsidRDefault="00527160" w:rsidP="00D448F6">
      <w:pPr>
        <w:spacing w:after="0" w:line="240" w:lineRule="auto"/>
      </w:pPr>
      <w:r>
        <w:separator/>
      </w:r>
    </w:p>
  </w:endnote>
  <w:endnote w:type="continuationSeparator" w:id="0">
    <w:p w:rsidR="00527160" w:rsidRDefault="00527160" w:rsidP="00D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F6" w:rsidRDefault="009B7BE0">
    <w:pPr>
      <w:pStyle w:val="Footer"/>
    </w:pPr>
    <w:r>
      <w:rPr>
        <w:noProof/>
      </w:rPr>
      <mc:AlternateContent>
        <mc:Choice Requires="wps">
          <w:drawing>
            <wp:anchor distT="0" distB="0" distL="114300" distR="114300" simplePos="0" relativeHeight="251661312" behindDoc="0" locked="0" layoutInCell="1" allowOverlap="1" wp14:anchorId="23D1CAB3" wp14:editId="4259EB0D">
              <wp:simplePos x="0" y="0"/>
              <wp:positionH relativeFrom="margin">
                <wp:align>center</wp:align>
              </wp:positionH>
              <wp:positionV relativeFrom="paragraph">
                <wp:posOffset>57785</wp:posOffset>
              </wp:positionV>
              <wp:extent cx="7439025" cy="10795"/>
              <wp:effectExtent l="0" t="0" r="9525" b="8255"/>
              <wp:wrapNone/>
              <wp:docPr id="3" name="Rectangle 3"/>
              <wp:cNvGraphicFramePr/>
              <a:graphic xmlns:a="http://schemas.openxmlformats.org/drawingml/2006/main">
                <a:graphicData uri="http://schemas.microsoft.com/office/word/2010/wordprocessingShape">
                  <wps:wsp>
                    <wps:cNvSpPr/>
                    <wps:spPr>
                      <a:xfrm>
                        <a:off x="0" y="0"/>
                        <a:ext cx="7439025" cy="107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4908B7" id="Rectangle 3" o:spid="_x0000_s1026" style="position:absolute;left:0;text-align:left;margin-left:0;margin-top:4.55pt;width:585.75pt;height:.8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" fillcolor="#a5a5a5 [2092]" stroked="f" strokeweight="2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0E9B2A24" wp14:editId="71AC6770">
              <wp:simplePos x="0" y="0"/>
              <wp:positionH relativeFrom="column">
                <wp:posOffset>-935355</wp:posOffset>
              </wp:positionH>
              <wp:positionV relativeFrom="paragraph">
                <wp:posOffset>-66040</wp:posOffset>
              </wp:positionV>
              <wp:extent cx="6985591" cy="6705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591" cy="670560"/>
                      </a:xfrm>
                      <a:prstGeom prst="rect">
                        <a:avLst/>
                      </a:prstGeom>
                      <a:noFill/>
                      <a:ln w="9525">
                        <a:noFill/>
                        <a:miter lim="800000"/>
                        <a:headEnd/>
                        <a:tailEnd/>
                      </a:ln>
                    </wps:spPr>
                    <wps:txbx>
                      <w:txbxContent>
                        <w:p w:rsidR="00A775FD" w:rsidRDefault="00A775FD" w:rsidP="00A775FD">
                          <w:pPr>
                            <w:spacing w:after="0" w:line="240" w:lineRule="auto"/>
                            <w:jc w:val="center"/>
                            <w:rPr>
                              <w:b/>
                              <w:bCs/>
                              <w:color w:val="7F7F7F" w:themeColor="text1" w:themeTint="80"/>
                              <w:rtl/>
                            </w:rPr>
                          </w:pPr>
                        </w:p>
                        <w:p w:rsidR="00D448F6" w:rsidRPr="00D448F6" w:rsidRDefault="00D448F6" w:rsidP="00A775FD">
                          <w:pPr>
                            <w:spacing w:after="0" w:line="240" w:lineRule="auto"/>
                            <w:jc w:val="center"/>
                            <w:rPr>
                              <w:color w:val="7F7F7F" w:themeColor="text1" w:themeTint="80"/>
                              <w:rtl/>
                            </w:rPr>
                          </w:pPr>
                          <w:r w:rsidRPr="00D448F6">
                            <w:rPr>
                              <w:rFonts w:cs="Times New Roman" w:hint="cs"/>
                              <w:b/>
                              <w:bCs/>
                              <w:color w:val="7F7F7F" w:themeColor="text1" w:themeTint="80"/>
                              <w:rtl/>
                            </w:rPr>
                            <w:t>מים לישראל</w:t>
                          </w:r>
                          <w:r w:rsidRPr="00D448F6">
                            <w:rPr>
                              <w:rFonts w:hint="cs"/>
                              <w:color w:val="7F7F7F" w:themeColor="text1" w:themeTint="80"/>
                              <w:rtl/>
                            </w:rPr>
                            <w:t xml:space="preserve"> | </w:t>
                          </w:r>
                          <w:r w:rsidR="00B50936">
                            <w:rPr>
                              <w:rFonts w:cs="Times New Roman" w:hint="cs"/>
                              <w:color w:val="7F7F7F" w:themeColor="text1" w:themeTint="80"/>
                              <w:rtl/>
                            </w:rPr>
                            <w:t xml:space="preserve">אגודת </w:t>
                          </w:r>
                          <w:r w:rsidRPr="00D448F6">
                            <w:rPr>
                              <w:rFonts w:cs="Times New Roman" w:hint="cs"/>
                              <w:color w:val="7F7F7F" w:themeColor="text1" w:themeTint="80"/>
                              <w:rtl/>
                            </w:rPr>
                            <w:t>צרכני ומפיקי המים לחקלאות ולמרחב הכפרי</w:t>
                          </w:r>
                          <w:r w:rsidR="00B50936">
                            <w:rPr>
                              <w:rFonts w:hint="cs"/>
                              <w:color w:val="7F7F7F" w:themeColor="text1" w:themeTint="80"/>
                              <w:rtl/>
                            </w:rPr>
                            <w:t xml:space="preserve"> (</w:t>
                          </w:r>
                          <w:r w:rsidR="00B50936">
                            <w:rPr>
                              <w:rFonts w:cs="Times New Roman" w:hint="cs"/>
                              <w:color w:val="7F7F7F" w:themeColor="text1" w:themeTint="80"/>
                              <w:rtl/>
                            </w:rPr>
                            <w:t>בהקמה</w:t>
                          </w:r>
                          <w:r w:rsidR="00B50936">
                            <w:rPr>
                              <w:rFonts w:hint="cs"/>
                              <w:color w:val="7F7F7F" w:themeColor="text1" w:themeTint="80"/>
                              <w:rtl/>
                            </w:rPr>
                            <w:t>)</w:t>
                          </w:r>
                        </w:p>
                        <w:p w:rsidR="00D448F6" w:rsidRPr="00B50936" w:rsidRDefault="00B50936" w:rsidP="00B50936">
                          <w:pPr>
                            <w:spacing w:after="0" w:line="240" w:lineRule="auto"/>
                            <w:jc w:val="center"/>
                            <w:rPr>
                              <w:color w:val="7F7F7F" w:themeColor="text1" w:themeTint="80"/>
                              <w:rtl/>
                            </w:rPr>
                          </w:pPr>
                          <w:r>
                            <w:rPr>
                              <w:rFonts w:cs="Times New Roman" w:hint="cs"/>
                              <w:color w:val="7F7F7F" w:themeColor="text1" w:themeTint="80"/>
                              <w:rtl/>
                            </w:rPr>
                            <w:t>מייל</w:t>
                          </w:r>
                          <w:r>
                            <w:rPr>
                              <w:rFonts w:hint="cs"/>
                              <w:color w:val="7F7F7F" w:themeColor="text1" w:themeTint="80"/>
                              <w:rtl/>
                            </w:rPr>
                            <w:t xml:space="preserve">: </w:t>
                          </w:r>
                          <w:hyperlink r:id="rId1" w:history="1">
                            <w:r w:rsidRPr="005A5C11">
                              <w:rPr>
                                <w:rStyle w:val="Hyperlink"/>
                              </w:rPr>
                              <w:t>office@waterisrael.org.il</w:t>
                            </w:r>
                          </w:hyperlink>
                          <w:r>
                            <w:rPr>
                              <w:color w:val="7F7F7F" w:themeColor="text1" w:themeTint="80"/>
                            </w:rPr>
                            <w:t xml:space="preserve"> </w:t>
                          </w:r>
                          <w:r w:rsidRPr="00D448F6">
                            <w:rPr>
                              <w:rFonts w:hint="cs"/>
                              <w:color w:val="7F7F7F" w:themeColor="text1" w:themeTint="80"/>
                              <w:rtl/>
                            </w:rPr>
                            <w:t>|</w:t>
                          </w:r>
                          <w:r>
                            <w:rPr>
                              <w:color w:val="7F7F7F" w:themeColor="text1" w:themeTint="80"/>
                            </w:rPr>
                            <w:t xml:space="preserve"> </w:t>
                          </w:r>
                          <w:r>
                            <w:rPr>
                              <w:rFonts w:cs="Times New Roman" w:hint="cs"/>
                              <w:color w:val="7F7F7F" w:themeColor="text1" w:themeTint="80"/>
                              <w:rtl/>
                            </w:rPr>
                            <w:t>אתר</w:t>
                          </w:r>
                          <w:r>
                            <w:rPr>
                              <w:rFonts w:hint="cs"/>
                              <w:color w:val="7F7F7F" w:themeColor="text1" w:themeTint="80"/>
                              <w:rtl/>
                            </w:rPr>
                            <w:t xml:space="preserve">: </w:t>
                          </w:r>
                          <w:hyperlink r:id="rId2" w:history="1">
                            <w:r w:rsidRPr="005A5C11">
                              <w:rPr>
                                <w:rStyle w:val="Hyperlink"/>
                              </w:rPr>
                              <w:t>www.waterisrael.org.il</w:t>
                            </w:r>
                          </w:hyperlink>
                          <w:r>
                            <w:rPr>
                              <w:rFonts w:hint="cs"/>
                              <w:color w:val="7F7F7F" w:themeColor="text1" w:themeTint="80"/>
                              <w:rtl/>
                            </w:rPr>
                            <w:t xml:space="preserve"> </w:t>
                          </w:r>
                          <w:r w:rsidRPr="00D448F6">
                            <w:rPr>
                              <w:rFonts w:hint="cs"/>
                              <w:color w:val="7F7F7F" w:themeColor="text1" w:themeTint="80"/>
                              <w:rtl/>
                            </w:rPr>
                            <w:t>|</w:t>
                          </w:r>
                          <w:r>
                            <w:rPr>
                              <w:rFonts w:cs="Times New Roman" w:hint="cs"/>
                              <w:color w:val="7F7F7F" w:themeColor="text1" w:themeTint="80"/>
                              <w:rtl/>
                            </w:rPr>
                            <w:t xml:space="preserve"> טלפון</w:t>
                          </w:r>
                          <w:r>
                            <w:rPr>
                              <w:rFonts w:hint="cs"/>
                              <w:color w:val="7F7F7F" w:themeColor="text1" w:themeTint="80"/>
                              <w:rtl/>
                            </w:rPr>
                            <w:t>: 074-7341400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9B2A24" id="_x0000_t202" coordsize="21600,21600" o:spt="202" path="m,l,21600r21600,l21600,xe">
              <v:stroke joinstyle="miter"/>
              <v:path gradientshapeok="t" o:connecttype="rect"/>
            </v:shapetype>
            <v:shape id="Text Box 2" o:spid="_x0000_s1026" type="#_x0000_t202" style="position:absolute;left:0;text-align:left;margin-left:-73.65pt;margin-top:-5.2pt;width:550.0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" filled="f" stroked="f">
              <v:textbox>
                <w:txbxContent>
                  <w:p w:rsidR="00A775FD" w:rsidRDefault="00A775FD" w:rsidP="00A775FD">
                    <w:pPr>
                      <w:spacing w:after="0" w:line="240" w:lineRule="auto"/>
                      <w:jc w:val="center"/>
                      <w:rPr>
                        <w:b/>
                        <w:bCs/>
                        <w:color w:val="7F7F7F" w:themeColor="text1" w:themeTint="80"/>
                        <w:rtl/>
                      </w:rPr>
                    </w:pPr>
                  </w:p>
                  <w:p w:rsidR="00D448F6" w:rsidRPr="00D448F6" w:rsidRDefault="00D448F6" w:rsidP="00A775FD">
                    <w:pPr>
                      <w:spacing w:after="0" w:line="240" w:lineRule="auto"/>
                      <w:jc w:val="center"/>
                      <w:rPr>
                        <w:color w:val="7F7F7F" w:themeColor="text1" w:themeTint="80"/>
                        <w:rtl/>
                      </w:rPr>
                    </w:pPr>
                    <w:r w:rsidRPr="00D448F6">
                      <w:rPr>
                        <w:rFonts w:cs="Times New Roman" w:hint="cs"/>
                        <w:b/>
                        <w:bCs/>
                        <w:color w:val="7F7F7F" w:themeColor="text1" w:themeTint="80"/>
                        <w:rtl/>
                      </w:rPr>
                      <w:t>מים לישראל</w:t>
                    </w:r>
                    <w:r w:rsidRPr="00D448F6">
                      <w:rPr>
                        <w:rFonts w:hint="cs"/>
                        <w:color w:val="7F7F7F" w:themeColor="text1" w:themeTint="80"/>
                        <w:rtl/>
                      </w:rPr>
                      <w:t xml:space="preserve"> | </w:t>
                    </w:r>
                    <w:r w:rsidR="00B50936">
                      <w:rPr>
                        <w:rFonts w:cs="Times New Roman" w:hint="cs"/>
                        <w:color w:val="7F7F7F" w:themeColor="text1" w:themeTint="80"/>
                        <w:rtl/>
                      </w:rPr>
                      <w:t xml:space="preserve">אגודת </w:t>
                    </w:r>
                    <w:r w:rsidRPr="00D448F6">
                      <w:rPr>
                        <w:rFonts w:cs="Times New Roman" w:hint="cs"/>
                        <w:color w:val="7F7F7F" w:themeColor="text1" w:themeTint="80"/>
                        <w:rtl/>
                      </w:rPr>
                      <w:t>צרכני ומפיקי המים לחקלאות ולמרחב הכפרי</w:t>
                    </w:r>
                    <w:r w:rsidR="00B50936">
                      <w:rPr>
                        <w:rFonts w:hint="cs"/>
                        <w:color w:val="7F7F7F" w:themeColor="text1" w:themeTint="80"/>
                        <w:rtl/>
                      </w:rPr>
                      <w:t xml:space="preserve"> (</w:t>
                    </w:r>
                    <w:r w:rsidR="00B50936">
                      <w:rPr>
                        <w:rFonts w:cs="Times New Roman" w:hint="cs"/>
                        <w:color w:val="7F7F7F" w:themeColor="text1" w:themeTint="80"/>
                        <w:rtl/>
                      </w:rPr>
                      <w:t>בהקמה</w:t>
                    </w:r>
                    <w:r w:rsidR="00B50936">
                      <w:rPr>
                        <w:rFonts w:hint="cs"/>
                        <w:color w:val="7F7F7F" w:themeColor="text1" w:themeTint="80"/>
                        <w:rtl/>
                      </w:rPr>
                      <w:t>)</w:t>
                    </w:r>
                  </w:p>
                  <w:p w:rsidR="00D448F6" w:rsidRPr="00B50936" w:rsidRDefault="00B50936" w:rsidP="00B50936">
                    <w:pPr>
                      <w:spacing w:after="0" w:line="240" w:lineRule="auto"/>
                      <w:jc w:val="center"/>
                      <w:rPr>
                        <w:color w:val="7F7F7F" w:themeColor="text1" w:themeTint="80"/>
                        <w:rtl/>
                      </w:rPr>
                    </w:pPr>
                    <w:r>
                      <w:rPr>
                        <w:rFonts w:cs="Times New Roman" w:hint="cs"/>
                        <w:color w:val="7F7F7F" w:themeColor="text1" w:themeTint="80"/>
                        <w:rtl/>
                      </w:rPr>
                      <w:t>מייל</w:t>
                    </w:r>
                    <w:r>
                      <w:rPr>
                        <w:rFonts w:hint="cs"/>
                        <w:color w:val="7F7F7F" w:themeColor="text1" w:themeTint="80"/>
                        <w:rtl/>
                      </w:rPr>
                      <w:t xml:space="preserve">: </w:t>
                    </w:r>
                    <w:hyperlink r:id="rId3" w:history="1">
                      <w:r w:rsidRPr="005A5C11">
                        <w:rPr>
                          <w:rStyle w:val="Hyperlink"/>
                        </w:rPr>
                        <w:t>office@waterisrael.org.il</w:t>
                      </w:r>
                    </w:hyperlink>
                    <w:r>
                      <w:rPr>
                        <w:color w:val="7F7F7F" w:themeColor="text1" w:themeTint="80"/>
                      </w:rPr>
                      <w:t xml:space="preserve"> </w:t>
                    </w:r>
                    <w:r w:rsidRPr="00D448F6">
                      <w:rPr>
                        <w:rFonts w:hint="cs"/>
                        <w:color w:val="7F7F7F" w:themeColor="text1" w:themeTint="80"/>
                        <w:rtl/>
                      </w:rPr>
                      <w:t>|</w:t>
                    </w:r>
                    <w:r>
                      <w:rPr>
                        <w:color w:val="7F7F7F" w:themeColor="text1" w:themeTint="80"/>
                      </w:rPr>
                      <w:t xml:space="preserve"> </w:t>
                    </w:r>
                    <w:r>
                      <w:rPr>
                        <w:rFonts w:cs="Times New Roman" w:hint="cs"/>
                        <w:color w:val="7F7F7F" w:themeColor="text1" w:themeTint="80"/>
                        <w:rtl/>
                      </w:rPr>
                      <w:t>אתר</w:t>
                    </w:r>
                    <w:r>
                      <w:rPr>
                        <w:rFonts w:hint="cs"/>
                        <w:color w:val="7F7F7F" w:themeColor="text1" w:themeTint="80"/>
                        <w:rtl/>
                      </w:rPr>
                      <w:t xml:space="preserve">: </w:t>
                    </w:r>
                    <w:hyperlink r:id="rId4" w:history="1">
                      <w:r w:rsidRPr="005A5C11">
                        <w:rPr>
                          <w:rStyle w:val="Hyperlink"/>
                        </w:rPr>
                        <w:t>www.waterisrael.org.il</w:t>
                      </w:r>
                    </w:hyperlink>
                    <w:r>
                      <w:rPr>
                        <w:rFonts w:hint="cs"/>
                        <w:color w:val="7F7F7F" w:themeColor="text1" w:themeTint="80"/>
                        <w:rtl/>
                      </w:rPr>
                      <w:t xml:space="preserve"> </w:t>
                    </w:r>
                    <w:r w:rsidRPr="00D448F6">
                      <w:rPr>
                        <w:rFonts w:hint="cs"/>
                        <w:color w:val="7F7F7F" w:themeColor="text1" w:themeTint="80"/>
                        <w:rtl/>
                      </w:rPr>
                      <w:t>|</w:t>
                    </w:r>
                    <w:r>
                      <w:rPr>
                        <w:rFonts w:cs="Times New Roman" w:hint="cs"/>
                        <w:color w:val="7F7F7F" w:themeColor="text1" w:themeTint="80"/>
                        <w:rtl/>
                      </w:rPr>
                      <w:t xml:space="preserve"> טלפון</w:t>
                    </w:r>
                    <w:r>
                      <w:rPr>
                        <w:rFonts w:hint="cs"/>
                        <w:color w:val="7F7F7F" w:themeColor="text1" w:themeTint="80"/>
                        <w:rtl/>
                      </w:rPr>
                      <w:t>: 074-7341400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60" w:rsidRDefault="00527160" w:rsidP="00D448F6">
      <w:pPr>
        <w:spacing w:after="0" w:line="240" w:lineRule="auto"/>
      </w:pPr>
      <w:r>
        <w:separator/>
      </w:r>
    </w:p>
  </w:footnote>
  <w:footnote w:type="continuationSeparator" w:id="0">
    <w:p w:rsidR="00527160" w:rsidRDefault="00527160" w:rsidP="00D44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F6" w:rsidRDefault="00A775FD">
    <w:pPr>
      <w:pStyle w:val="Header"/>
      <w:rPr>
        <w:rtl/>
      </w:rPr>
    </w:pPr>
    <w:r>
      <w:rPr>
        <w:noProof/>
        <w:rtl/>
      </w:rPr>
      <w:drawing>
        <wp:anchor distT="0" distB="0" distL="114300" distR="114300" simplePos="0" relativeHeight="251655168" behindDoc="0" locked="0" layoutInCell="1" allowOverlap="1" wp14:anchorId="242C560A" wp14:editId="53ED7A8C">
          <wp:simplePos x="0" y="0"/>
          <wp:positionH relativeFrom="column">
            <wp:posOffset>3556000</wp:posOffset>
          </wp:positionH>
          <wp:positionV relativeFrom="paragraph">
            <wp:posOffset>283210</wp:posOffset>
          </wp:positionV>
          <wp:extent cx="1886585" cy="439420"/>
          <wp:effectExtent l="0" t="0" r="0" b="0"/>
          <wp:wrapNone/>
          <wp:docPr id="14" name="תמונה 14" descr="wa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439420"/>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57216" behindDoc="1" locked="0" layoutInCell="1" allowOverlap="1" wp14:anchorId="5883408C" wp14:editId="3E502615">
          <wp:simplePos x="0" y="0"/>
          <wp:positionH relativeFrom="column">
            <wp:posOffset>5354320</wp:posOffset>
          </wp:positionH>
          <wp:positionV relativeFrom="paragraph">
            <wp:posOffset>-312420</wp:posOffset>
          </wp:positionV>
          <wp:extent cx="570230" cy="1237615"/>
          <wp:effectExtent l="0" t="0" r="1270" b="635"/>
          <wp:wrapNone/>
          <wp:docPr id="15" name="תמונה 15" descr="w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230" cy="1237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1C3F"/>
    <w:multiLevelType w:val="hybridMultilevel"/>
    <w:tmpl w:val="BD90C55E"/>
    <w:lvl w:ilvl="0" w:tplc="D0060FD4">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3780698"/>
    <w:multiLevelType w:val="hybridMultilevel"/>
    <w:tmpl w:val="5754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3859"/>
    <w:multiLevelType w:val="hybridMultilevel"/>
    <w:tmpl w:val="26E0B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3686E"/>
    <w:multiLevelType w:val="hybridMultilevel"/>
    <w:tmpl w:val="69EC0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8768F6"/>
    <w:multiLevelType w:val="hybridMultilevel"/>
    <w:tmpl w:val="00DC2F96"/>
    <w:lvl w:ilvl="0" w:tplc="B2226E54">
      <w:start w:val="2"/>
      <w:numFmt w:val="bullet"/>
      <w:lvlText w:val=""/>
      <w:lvlJc w:val="left"/>
      <w:pPr>
        <w:ind w:left="1080" w:hanging="360"/>
      </w:pPr>
      <w:rPr>
        <w:rFonts w:ascii="Symbol" w:eastAsia="Calibri" w:hAnsi="Symbol" w:cs="David"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23460CE"/>
    <w:multiLevelType w:val="hybridMultilevel"/>
    <w:tmpl w:val="FAD425E4"/>
    <w:lvl w:ilvl="0" w:tplc="C73CDBB2">
      <w:start w:val="1"/>
      <w:numFmt w:val="hebrew1"/>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6" w15:restartNumberingAfterBreak="0">
    <w:nsid w:val="3CDD23D2"/>
    <w:multiLevelType w:val="hybridMultilevel"/>
    <w:tmpl w:val="D8105DA0"/>
    <w:lvl w:ilvl="0" w:tplc="2C2CD8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A4DF4"/>
    <w:multiLevelType w:val="hybridMultilevel"/>
    <w:tmpl w:val="2C8E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E6E78"/>
    <w:multiLevelType w:val="hybridMultilevel"/>
    <w:tmpl w:val="A4B8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C611C"/>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0" w15:restartNumberingAfterBreak="0">
    <w:nsid w:val="49C01B07"/>
    <w:multiLevelType w:val="hybridMultilevel"/>
    <w:tmpl w:val="34BA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87AE2"/>
    <w:multiLevelType w:val="hybridMultilevel"/>
    <w:tmpl w:val="C3D073EE"/>
    <w:lvl w:ilvl="0" w:tplc="138C6A70">
      <w:start w:val="1"/>
      <w:numFmt w:val="decimal"/>
      <w:lvlText w:val="%1."/>
      <w:lvlJc w:val="left"/>
      <w:pPr>
        <w:ind w:left="-400" w:hanging="360"/>
      </w:pPr>
      <w:rPr>
        <w:rFonts w:hint="default"/>
      </w:rPr>
    </w:lvl>
    <w:lvl w:ilvl="1" w:tplc="04090019">
      <w:start w:val="1"/>
      <w:numFmt w:val="lowerLetter"/>
      <w:lvlText w:val="%2."/>
      <w:lvlJc w:val="left"/>
      <w:pPr>
        <w:ind w:left="320" w:hanging="360"/>
      </w:pPr>
    </w:lvl>
    <w:lvl w:ilvl="2" w:tplc="0409001B" w:tentative="1">
      <w:start w:val="1"/>
      <w:numFmt w:val="lowerRoman"/>
      <w:lvlText w:val="%3."/>
      <w:lvlJc w:val="right"/>
      <w:pPr>
        <w:ind w:left="1040" w:hanging="180"/>
      </w:pPr>
    </w:lvl>
    <w:lvl w:ilvl="3" w:tplc="0409000F" w:tentative="1">
      <w:start w:val="1"/>
      <w:numFmt w:val="decimal"/>
      <w:lvlText w:val="%4."/>
      <w:lvlJc w:val="left"/>
      <w:pPr>
        <w:ind w:left="1760" w:hanging="360"/>
      </w:pPr>
    </w:lvl>
    <w:lvl w:ilvl="4" w:tplc="04090019" w:tentative="1">
      <w:start w:val="1"/>
      <w:numFmt w:val="lowerLetter"/>
      <w:lvlText w:val="%5."/>
      <w:lvlJc w:val="left"/>
      <w:pPr>
        <w:ind w:left="2480" w:hanging="360"/>
      </w:pPr>
    </w:lvl>
    <w:lvl w:ilvl="5" w:tplc="0409001B" w:tentative="1">
      <w:start w:val="1"/>
      <w:numFmt w:val="lowerRoman"/>
      <w:lvlText w:val="%6."/>
      <w:lvlJc w:val="right"/>
      <w:pPr>
        <w:ind w:left="3200" w:hanging="180"/>
      </w:pPr>
    </w:lvl>
    <w:lvl w:ilvl="6" w:tplc="0409000F" w:tentative="1">
      <w:start w:val="1"/>
      <w:numFmt w:val="decimal"/>
      <w:lvlText w:val="%7."/>
      <w:lvlJc w:val="left"/>
      <w:pPr>
        <w:ind w:left="3920" w:hanging="360"/>
      </w:pPr>
    </w:lvl>
    <w:lvl w:ilvl="7" w:tplc="04090019" w:tentative="1">
      <w:start w:val="1"/>
      <w:numFmt w:val="lowerLetter"/>
      <w:lvlText w:val="%8."/>
      <w:lvlJc w:val="left"/>
      <w:pPr>
        <w:ind w:left="4640" w:hanging="360"/>
      </w:pPr>
    </w:lvl>
    <w:lvl w:ilvl="8" w:tplc="0409001B" w:tentative="1">
      <w:start w:val="1"/>
      <w:numFmt w:val="lowerRoman"/>
      <w:lvlText w:val="%9."/>
      <w:lvlJc w:val="right"/>
      <w:pPr>
        <w:ind w:left="5360" w:hanging="180"/>
      </w:pPr>
    </w:lvl>
  </w:abstractNum>
  <w:abstractNum w:abstractNumId="12" w15:restartNumberingAfterBreak="0">
    <w:nsid w:val="5C1B2FF9"/>
    <w:multiLevelType w:val="hybridMultilevel"/>
    <w:tmpl w:val="46DA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A20AE0"/>
    <w:multiLevelType w:val="multilevel"/>
    <w:tmpl w:val="BB44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144B1"/>
    <w:multiLevelType w:val="hybridMultilevel"/>
    <w:tmpl w:val="FAD425E4"/>
    <w:lvl w:ilvl="0" w:tplc="C73CDBB2">
      <w:start w:val="1"/>
      <w:numFmt w:val="hebrew1"/>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78D37FB9"/>
    <w:multiLevelType w:val="hybridMultilevel"/>
    <w:tmpl w:val="13FE4B14"/>
    <w:lvl w:ilvl="0" w:tplc="3CD2B57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7DC65DA3"/>
    <w:multiLevelType w:val="multilevel"/>
    <w:tmpl w:val="9C5AAF30"/>
    <w:lvl w:ilvl="0">
      <w:start w:val="1"/>
      <w:numFmt w:val="decimal"/>
      <w:pStyle w:val="1"/>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num w:numId="1">
    <w:abstractNumId w:val="8"/>
  </w:num>
  <w:num w:numId="2">
    <w:abstractNumId w:val="11"/>
  </w:num>
  <w:num w:numId="3">
    <w:abstractNumId w:val="5"/>
  </w:num>
  <w:num w:numId="4">
    <w:abstractNumId w:val="14"/>
  </w:num>
  <w:num w:numId="5">
    <w:abstractNumId w:val="13"/>
  </w:num>
  <w:num w:numId="6">
    <w:abstractNumId w:val="9"/>
  </w:num>
  <w:num w:numId="7">
    <w:abstractNumId w:val="6"/>
  </w:num>
  <w:num w:numId="8">
    <w:abstractNumId w:val="15"/>
  </w:num>
  <w:num w:numId="9">
    <w:abstractNumId w:val="0"/>
  </w:num>
  <w:num w:numId="10">
    <w:abstractNumId w:val="7"/>
  </w:num>
  <w:num w:numId="11">
    <w:abstractNumId w:val="1"/>
  </w:num>
  <w:num w:numId="12">
    <w:abstractNumId w:val="10"/>
  </w:num>
  <w:num w:numId="13">
    <w:abstractNumId w:val="2"/>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F6"/>
    <w:rsid w:val="00084243"/>
    <w:rsid w:val="000B08A5"/>
    <w:rsid w:val="000F0D46"/>
    <w:rsid w:val="00101721"/>
    <w:rsid w:val="001103B6"/>
    <w:rsid w:val="001653D0"/>
    <w:rsid w:val="00181C2C"/>
    <w:rsid w:val="00193A22"/>
    <w:rsid w:val="001C3963"/>
    <w:rsid w:val="001E18A0"/>
    <w:rsid w:val="001E1A64"/>
    <w:rsid w:val="00281AEF"/>
    <w:rsid w:val="00283137"/>
    <w:rsid w:val="002928D2"/>
    <w:rsid w:val="00294F34"/>
    <w:rsid w:val="002B0DF6"/>
    <w:rsid w:val="002B142A"/>
    <w:rsid w:val="002C2F73"/>
    <w:rsid w:val="002F0818"/>
    <w:rsid w:val="002F6A15"/>
    <w:rsid w:val="0030011B"/>
    <w:rsid w:val="003238A7"/>
    <w:rsid w:val="003576C3"/>
    <w:rsid w:val="003606F3"/>
    <w:rsid w:val="00385754"/>
    <w:rsid w:val="00392AC3"/>
    <w:rsid w:val="003B533C"/>
    <w:rsid w:val="003B6264"/>
    <w:rsid w:val="003E11CD"/>
    <w:rsid w:val="00414609"/>
    <w:rsid w:val="00415C0C"/>
    <w:rsid w:val="0046024D"/>
    <w:rsid w:val="00496E34"/>
    <w:rsid w:val="004D6B02"/>
    <w:rsid w:val="004E1CF3"/>
    <w:rsid w:val="004E2652"/>
    <w:rsid w:val="00524888"/>
    <w:rsid w:val="00525112"/>
    <w:rsid w:val="00527160"/>
    <w:rsid w:val="00584FA4"/>
    <w:rsid w:val="005E0BBF"/>
    <w:rsid w:val="006064F8"/>
    <w:rsid w:val="006352F2"/>
    <w:rsid w:val="00637118"/>
    <w:rsid w:val="00646164"/>
    <w:rsid w:val="00657CDA"/>
    <w:rsid w:val="00662734"/>
    <w:rsid w:val="00682F84"/>
    <w:rsid w:val="006872E8"/>
    <w:rsid w:val="0069201A"/>
    <w:rsid w:val="006C0462"/>
    <w:rsid w:val="006C1E78"/>
    <w:rsid w:val="006C541E"/>
    <w:rsid w:val="006C67AE"/>
    <w:rsid w:val="006E01D5"/>
    <w:rsid w:val="006F0A0D"/>
    <w:rsid w:val="00704765"/>
    <w:rsid w:val="00735DE3"/>
    <w:rsid w:val="00751B2E"/>
    <w:rsid w:val="007A75B0"/>
    <w:rsid w:val="007C1940"/>
    <w:rsid w:val="00811F63"/>
    <w:rsid w:val="00832A12"/>
    <w:rsid w:val="00863D91"/>
    <w:rsid w:val="008643F5"/>
    <w:rsid w:val="00867C1D"/>
    <w:rsid w:val="00871282"/>
    <w:rsid w:val="00877F9E"/>
    <w:rsid w:val="00880292"/>
    <w:rsid w:val="00883672"/>
    <w:rsid w:val="008E6F61"/>
    <w:rsid w:val="009733D6"/>
    <w:rsid w:val="009873C9"/>
    <w:rsid w:val="009B2591"/>
    <w:rsid w:val="009B526D"/>
    <w:rsid w:val="009B7BE0"/>
    <w:rsid w:val="009C0486"/>
    <w:rsid w:val="009D4382"/>
    <w:rsid w:val="00A17D52"/>
    <w:rsid w:val="00A237F3"/>
    <w:rsid w:val="00A60A8F"/>
    <w:rsid w:val="00A66761"/>
    <w:rsid w:val="00A744B2"/>
    <w:rsid w:val="00A775FD"/>
    <w:rsid w:val="00A85771"/>
    <w:rsid w:val="00A861D5"/>
    <w:rsid w:val="00AA12B4"/>
    <w:rsid w:val="00AB611F"/>
    <w:rsid w:val="00AC6401"/>
    <w:rsid w:val="00B172A7"/>
    <w:rsid w:val="00B2264D"/>
    <w:rsid w:val="00B345E5"/>
    <w:rsid w:val="00B40AF4"/>
    <w:rsid w:val="00B50936"/>
    <w:rsid w:val="00B71371"/>
    <w:rsid w:val="00B746AC"/>
    <w:rsid w:val="00BF4FF3"/>
    <w:rsid w:val="00BF7F2A"/>
    <w:rsid w:val="00C03B97"/>
    <w:rsid w:val="00C30144"/>
    <w:rsid w:val="00C610DA"/>
    <w:rsid w:val="00C6285F"/>
    <w:rsid w:val="00C81458"/>
    <w:rsid w:val="00C97E22"/>
    <w:rsid w:val="00CA3C71"/>
    <w:rsid w:val="00CC0CB0"/>
    <w:rsid w:val="00CD1C59"/>
    <w:rsid w:val="00CE07C0"/>
    <w:rsid w:val="00CF4B73"/>
    <w:rsid w:val="00D06EF2"/>
    <w:rsid w:val="00D27777"/>
    <w:rsid w:val="00D31F0F"/>
    <w:rsid w:val="00D448F6"/>
    <w:rsid w:val="00D765AD"/>
    <w:rsid w:val="00DD68D1"/>
    <w:rsid w:val="00DE1DF3"/>
    <w:rsid w:val="00E17EEB"/>
    <w:rsid w:val="00E32D05"/>
    <w:rsid w:val="00E37641"/>
    <w:rsid w:val="00E4292A"/>
    <w:rsid w:val="00E464AE"/>
    <w:rsid w:val="00E71638"/>
    <w:rsid w:val="00E73E9A"/>
    <w:rsid w:val="00E76073"/>
    <w:rsid w:val="00E8351C"/>
    <w:rsid w:val="00E95498"/>
    <w:rsid w:val="00E97908"/>
    <w:rsid w:val="00EA0335"/>
    <w:rsid w:val="00EA2C32"/>
    <w:rsid w:val="00F2310C"/>
    <w:rsid w:val="00F53D91"/>
    <w:rsid w:val="00F85B3F"/>
    <w:rsid w:val="00FB287C"/>
    <w:rsid w:val="00FC3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EC23D09-2A01-4CBE-9DB3-63790E5A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2D05"/>
    <w:pPr>
      <w:widowControl w:val="0"/>
      <w:bidi/>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D448F6"/>
  </w:style>
  <w:style w:type="paragraph" w:styleId="Footer">
    <w:name w:val="footer"/>
    <w:basedOn w:val="Normal"/>
    <w:link w:val="FooterChar"/>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D448F6"/>
  </w:style>
  <w:style w:type="paragraph" w:styleId="BalloonText">
    <w:name w:val="Balloon Text"/>
    <w:basedOn w:val="Normal"/>
    <w:link w:val="BalloonTextChar"/>
    <w:uiPriority w:val="99"/>
    <w:semiHidden/>
    <w:unhideWhenUsed/>
    <w:rsid w:val="00D4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8F6"/>
    <w:rPr>
      <w:rFonts w:ascii="Tahoma" w:hAnsi="Tahoma" w:cs="Tahoma"/>
      <w:sz w:val="16"/>
      <w:szCs w:val="16"/>
    </w:rPr>
  </w:style>
  <w:style w:type="character" w:styleId="Hyperlink">
    <w:name w:val="Hyperlink"/>
    <w:basedOn w:val="DefaultParagraphFont"/>
    <w:uiPriority w:val="99"/>
    <w:unhideWhenUsed/>
    <w:rsid w:val="00B50936"/>
    <w:rPr>
      <w:color w:val="0000FF" w:themeColor="hyperlink"/>
      <w:u w:val="single"/>
    </w:rPr>
  </w:style>
  <w:style w:type="paragraph" w:styleId="ListParagraph">
    <w:name w:val="List Paragraph"/>
    <w:basedOn w:val="Normal"/>
    <w:uiPriority w:val="34"/>
    <w:qFormat/>
    <w:rsid w:val="00F53D91"/>
    <w:pPr>
      <w:ind w:left="720"/>
      <w:contextualSpacing/>
    </w:pPr>
  </w:style>
  <w:style w:type="table" w:styleId="TableGrid">
    <w:name w:val="Table Grid"/>
    <w:basedOn w:val="TableNormal"/>
    <w:uiPriority w:val="59"/>
    <w:rsid w:val="0035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72A7"/>
    <w:pPr>
      <w:bidi/>
      <w:spacing w:after="0" w:line="240" w:lineRule="auto"/>
    </w:pPr>
  </w:style>
  <w:style w:type="paragraph" w:customStyle="1" w:styleId="1">
    <w:name w:val="היסט1"/>
    <w:basedOn w:val="Normal"/>
    <w:rsid w:val="00D27777"/>
    <w:pPr>
      <w:keepLines/>
      <w:widowControl/>
      <w:numPr>
        <w:numId w:val="17"/>
      </w:numPr>
      <w:spacing w:after="120" w:line="360" w:lineRule="auto"/>
      <w:jc w:val="both"/>
    </w:pPr>
    <w:rPr>
      <w:rFonts w:ascii="Times New Roman" w:eastAsia="Times New Roman" w:hAnsi="Times New Roman" w:cs="David"/>
      <w:color w:val="auto"/>
      <w:sz w:val="24"/>
      <w:szCs w:val="24"/>
      <w:lang w:eastAsia="he-IL"/>
    </w:rPr>
  </w:style>
  <w:style w:type="paragraph" w:styleId="Quote">
    <w:name w:val="Quote"/>
    <w:basedOn w:val="Normal"/>
    <w:link w:val="QuoteChar"/>
    <w:qFormat/>
    <w:rsid w:val="00D27777"/>
    <w:pPr>
      <w:widowControl/>
      <w:spacing w:after="120" w:line="360" w:lineRule="auto"/>
      <w:ind w:left="1247" w:right="1247"/>
      <w:jc w:val="both"/>
    </w:pPr>
    <w:rPr>
      <w:rFonts w:ascii="Times New Roman" w:eastAsia="Times New Roman" w:hAnsi="Times New Roman" w:cs="David"/>
      <w:b/>
      <w:bCs/>
      <w:color w:val="auto"/>
      <w:sz w:val="24"/>
      <w:szCs w:val="24"/>
    </w:rPr>
  </w:style>
  <w:style w:type="character" w:customStyle="1" w:styleId="QuoteChar">
    <w:name w:val="Quote Char"/>
    <w:basedOn w:val="DefaultParagraphFont"/>
    <w:link w:val="Quote"/>
    <w:rsid w:val="00D27777"/>
    <w:rPr>
      <w:rFonts w:ascii="Times New Roman" w:eastAsia="Times New Roman" w:hAnsi="Times New Roman" w:cs="David"/>
      <w:b/>
      <w:bCs/>
      <w:sz w:val="24"/>
      <w:szCs w:val="24"/>
    </w:rPr>
  </w:style>
  <w:style w:type="character" w:customStyle="1" w:styleId="default">
    <w:name w:val="default"/>
    <w:rsid w:val="00D27777"/>
    <w:rPr>
      <w:rFonts w:ascii="Times New Roman" w:hAnsi="Times New Roman" w:cs="Times New Roman" w:hint="default"/>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7946">
      <w:bodyDiv w:val="1"/>
      <w:marLeft w:val="0"/>
      <w:marRight w:val="0"/>
      <w:marTop w:val="0"/>
      <w:marBottom w:val="0"/>
      <w:divBdr>
        <w:top w:val="none" w:sz="0" w:space="0" w:color="auto"/>
        <w:left w:val="none" w:sz="0" w:space="0" w:color="auto"/>
        <w:bottom w:val="none" w:sz="0" w:space="0" w:color="auto"/>
        <w:right w:val="none" w:sz="0" w:space="0" w:color="auto"/>
      </w:divBdr>
    </w:div>
    <w:div w:id="648050346">
      <w:bodyDiv w:val="1"/>
      <w:marLeft w:val="0"/>
      <w:marRight w:val="0"/>
      <w:marTop w:val="0"/>
      <w:marBottom w:val="0"/>
      <w:divBdr>
        <w:top w:val="none" w:sz="0" w:space="0" w:color="auto"/>
        <w:left w:val="none" w:sz="0" w:space="0" w:color="auto"/>
        <w:bottom w:val="none" w:sz="0" w:space="0" w:color="auto"/>
        <w:right w:val="none" w:sz="0" w:space="0" w:color="auto"/>
      </w:divBdr>
    </w:div>
    <w:div w:id="840853912">
      <w:bodyDiv w:val="1"/>
      <w:marLeft w:val="0"/>
      <w:marRight w:val="0"/>
      <w:marTop w:val="0"/>
      <w:marBottom w:val="0"/>
      <w:divBdr>
        <w:top w:val="none" w:sz="0" w:space="0" w:color="auto"/>
        <w:left w:val="none" w:sz="0" w:space="0" w:color="auto"/>
        <w:bottom w:val="none" w:sz="0" w:space="0" w:color="auto"/>
        <w:right w:val="none" w:sz="0" w:space="0" w:color="auto"/>
      </w:divBdr>
      <w:divsChild>
        <w:div w:id="421026175">
          <w:marLeft w:val="0"/>
          <w:marRight w:val="0"/>
          <w:marTop w:val="0"/>
          <w:marBottom w:val="0"/>
          <w:divBdr>
            <w:top w:val="none" w:sz="0" w:space="0" w:color="auto"/>
            <w:left w:val="none" w:sz="0" w:space="0" w:color="auto"/>
            <w:bottom w:val="none" w:sz="0" w:space="0" w:color="auto"/>
            <w:right w:val="none" w:sz="0" w:space="0" w:color="auto"/>
          </w:divBdr>
        </w:div>
        <w:div w:id="308242973">
          <w:marLeft w:val="0"/>
          <w:marRight w:val="0"/>
          <w:marTop w:val="0"/>
          <w:marBottom w:val="0"/>
          <w:divBdr>
            <w:top w:val="none" w:sz="0" w:space="0" w:color="auto"/>
            <w:left w:val="none" w:sz="0" w:space="0" w:color="auto"/>
            <w:bottom w:val="none" w:sz="0" w:space="0" w:color="auto"/>
            <w:right w:val="none" w:sz="0" w:space="0" w:color="auto"/>
          </w:divBdr>
        </w:div>
        <w:div w:id="1976911525">
          <w:marLeft w:val="0"/>
          <w:marRight w:val="0"/>
          <w:marTop w:val="0"/>
          <w:marBottom w:val="0"/>
          <w:divBdr>
            <w:top w:val="none" w:sz="0" w:space="0" w:color="auto"/>
            <w:left w:val="none" w:sz="0" w:space="0" w:color="auto"/>
            <w:bottom w:val="none" w:sz="0" w:space="0" w:color="auto"/>
            <w:right w:val="none" w:sz="0" w:space="0" w:color="auto"/>
          </w:divBdr>
        </w:div>
        <w:div w:id="1063483932">
          <w:marLeft w:val="0"/>
          <w:marRight w:val="0"/>
          <w:marTop w:val="0"/>
          <w:marBottom w:val="0"/>
          <w:divBdr>
            <w:top w:val="none" w:sz="0" w:space="0" w:color="auto"/>
            <w:left w:val="none" w:sz="0" w:space="0" w:color="auto"/>
            <w:bottom w:val="none" w:sz="0" w:space="0" w:color="auto"/>
            <w:right w:val="none" w:sz="0" w:space="0" w:color="auto"/>
          </w:divBdr>
        </w:div>
      </w:divsChild>
    </w:div>
    <w:div w:id="1334995579">
      <w:bodyDiv w:val="1"/>
      <w:marLeft w:val="0"/>
      <w:marRight w:val="0"/>
      <w:marTop w:val="0"/>
      <w:marBottom w:val="0"/>
      <w:divBdr>
        <w:top w:val="none" w:sz="0" w:space="0" w:color="auto"/>
        <w:left w:val="none" w:sz="0" w:space="0" w:color="auto"/>
        <w:bottom w:val="none" w:sz="0" w:space="0" w:color="auto"/>
        <w:right w:val="none" w:sz="0" w:space="0" w:color="auto"/>
      </w:divBdr>
    </w:div>
    <w:div w:id="21374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waterisrael.org.il" TargetMode="External"/><Relationship Id="rId2" Type="http://schemas.openxmlformats.org/officeDocument/2006/relationships/hyperlink" Target="http://www.waterisrael.org.il" TargetMode="External"/><Relationship Id="rId1" Type="http://schemas.openxmlformats.org/officeDocument/2006/relationships/hyperlink" Target="mailto:office@waterisrael.org.il" TargetMode="External"/><Relationship Id="rId4" Type="http://schemas.openxmlformats.org/officeDocument/2006/relationships/hyperlink" Target="http://www.waterisrael.org.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0ADA-A716-4FEE-B915-6CB08A75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496</Words>
  <Characters>2481</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Avner Ahituv</cp:lastModifiedBy>
  <cp:revision>4</cp:revision>
  <cp:lastPrinted>2018-08-27T09:30:00Z</cp:lastPrinted>
  <dcterms:created xsi:type="dcterms:W3CDTF">2019-04-09T10:17:00Z</dcterms:created>
  <dcterms:modified xsi:type="dcterms:W3CDTF">2019-04-09T10:47:00Z</dcterms:modified>
</cp:coreProperties>
</file>